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F93" w:rsidRDefault="008233AF">
      <w:pPr>
        <w:rPr>
          <w:rFonts w:ascii="Arial" w:eastAsia="Times New Roman" w:hAnsi="Arial" w:cs="Arial"/>
          <w:b/>
          <w:bCs/>
          <w:color w:val="C00000"/>
          <w:sz w:val="40"/>
          <w:szCs w:val="40"/>
          <w:lang w:val="en-GB" w:eastAsia="en-GB" w:bidi="ar-QA"/>
        </w:rPr>
      </w:pPr>
      <w:r w:rsidRPr="008233AF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2051" type="#_x0000_t202" style="position:absolute;margin-left:251.2pt;margin-top:81.8pt;width:229.05pt;height:28.9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" filled="f" strokecolor="white [3212]" strokeweight=".5pt">
            <v:textbox>
              <w:txbxContent>
                <w:p w:rsidR="00145E7F" w:rsidRPr="00A642A4" w:rsidRDefault="00145E7F" w:rsidP="00145E7F">
                  <w:pPr>
                    <w:pStyle w:val="NormalWeb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pacing w:after="0" w:line="192" w:lineRule="auto"/>
                    <w:jc w:val="center"/>
                    <w:rPr>
                      <w:rFonts w:ascii="QNB Sans AR SemiBold" w:hAnsi="QNB Sans AR SemiBold" w:cs="QNB Sans AR SemiBold"/>
                      <w:b/>
                      <w:bCs/>
                      <w:color w:val="FFFFFF" w:themeColor="background1"/>
                      <w:sz w:val="32"/>
                      <w:szCs w:val="32"/>
                    </w:rPr>
                  </w:pPr>
                  <w:r w:rsidRPr="00A642A4">
                    <w:rPr>
                      <w:rFonts w:ascii="QNB Sans AR" w:hAnsi="QNB Sans AR" w:cs="QNB Sans AR"/>
                      <w:b/>
                      <w:bCs/>
                      <w:color w:val="FFFFFF" w:themeColor="background1"/>
                      <w:sz w:val="32"/>
                      <w:szCs w:val="32"/>
                    </w:rPr>
                    <w:t>Condensed Press Release</w:t>
                  </w:r>
                </w:p>
              </w:txbxContent>
            </v:textbox>
          </v:shape>
        </w:pict>
      </w:r>
      <w:r w:rsidRPr="008233AF">
        <w:rPr>
          <w:noProof/>
        </w:rPr>
        <w:pict>
          <v:shape id="_x0000_s2050" type="#_x0000_t202" style="position:absolute;margin-left:64.7pt;margin-top:327.25pt;width:411pt;height:118.7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" filled="f" stroked="f" strokeweight=".5pt">
            <v:textbox>
              <w:txbxContent>
                <w:p w:rsidR="008A4F93" w:rsidRPr="00E6634B" w:rsidRDefault="008A4F93" w:rsidP="008A4F93">
                  <w:pPr>
                    <w:pStyle w:val="NormalWeb"/>
                    <w:spacing w:line="192" w:lineRule="auto"/>
                    <w:jc w:val="left"/>
                    <w:rPr>
                      <w:rFonts w:ascii="QNB Sans AR SemiBold" w:hAnsi="QNB Sans AR SemiBold" w:cs="QNB Sans AR SemiBold"/>
                      <w:b/>
                      <w:bCs/>
                      <w:color w:val="FFFFFF" w:themeColor="background1"/>
                      <w:sz w:val="56"/>
                      <w:szCs w:val="56"/>
                    </w:rPr>
                  </w:pPr>
                  <w:r w:rsidRPr="00E6634B">
                    <w:rPr>
                      <w:rFonts w:ascii="QNB Sans AR SemiBold" w:hAnsi="QNB Sans AR SemiBold" w:cs="QNB Sans AR SemiBold" w:hint="cs"/>
                      <w:b/>
                      <w:bCs/>
                      <w:color w:val="FFFFFF" w:themeColor="background1"/>
                      <w:sz w:val="56"/>
                      <w:szCs w:val="56"/>
                    </w:rPr>
                    <w:t>Financial Results</w:t>
                  </w:r>
                </w:p>
                <w:p w:rsidR="008A4F93" w:rsidRPr="00E6634B" w:rsidRDefault="008A4F93" w:rsidP="008A4F93">
                  <w:pPr>
                    <w:pStyle w:val="NormalWeb"/>
                    <w:spacing w:after="0" w:line="192" w:lineRule="auto"/>
                    <w:jc w:val="left"/>
                    <w:rPr>
                      <w:rFonts w:ascii="QNB Sans AR" w:hAnsi="QNB Sans AR" w:cs="QNB Sans AR"/>
                      <w:b/>
                      <w:bCs/>
                      <w:color w:val="FFFFFF" w:themeColor="background1"/>
                      <w:sz w:val="56"/>
                      <w:szCs w:val="56"/>
                    </w:rPr>
                  </w:pPr>
                  <w:r w:rsidRPr="00E6634B">
                    <w:rPr>
                      <w:rFonts w:ascii="QNB Sans AR SemiBold" w:hAnsi="QNB Sans AR SemiBold" w:cs="QNB Sans AR SemiBold" w:hint="cs"/>
                      <w:b/>
                      <w:bCs/>
                      <w:color w:val="FFFFFF" w:themeColor="background1"/>
                      <w:sz w:val="56"/>
                      <w:szCs w:val="56"/>
                    </w:rPr>
                    <w:t>For The Nine Months</w:t>
                  </w:r>
                  <w:r w:rsidRPr="00E6634B">
                    <w:rPr>
                      <w:rFonts w:ascii="QNB Sans AR SemiBold" w:hAnsi="QNB Sans AR SemiBold" w:cs="QNB Sans AR SemiBold"/>
                      <w:b/>
                      <w:bCs/>
                      <w:color w:val="FFFFFF" w:themeColor="background1"/>
                      <w:sz w:val="56"/>
                      <w:szCs w:val="56"/>
                    </w:rPr>
                    <w:t xml:space="preserve"> </w:t>
                  </w:r>
                  <w:r w:rsidRPr="00E6634B">
                    <w:rPr>
                      <w:rFonts w:ascii="QNB Sans AR" w:hAnsi="QNB Sans AR" w:cs="QNB Sans AR" w:hint="cs"/>
                      <w:b/>
                      <w:bCs/>
                      <w:color w:val="FFFFFF" w:themeColor="background1"/>
                      <w:sz w:val="56"/>
                      <w:szCs w:val="56"/>
                    </w:rPr>
                    <w:t xml:space="preserve">Ended </w:t>
                  </w:r>
                </w:p>
                <w:p w:rsidR="008A4F93" w:rsidRPr="00E6634B" w:rsidRDefault="008A4F93" w:rsidP="008A4F93">
                  <w:pPr>
                    <w:pStyle w:val="NormalWeb"/>
                    <w:spacing w:after="0" w:line="192" w:lineRule="auto"/>
                    <w:jc w:val="left"/>
                    <w:rPr>
                      <w:rFonts w:ascii="QNB Sans AR" w:hAnsi="QNB Sans AR" w:cs="QNB Sans AR"/>
                      <w:color w:val="FFFFFF" w:themeColor="background1"/>
                      <w:sz w:val="38"/>
                      <w:szCs w:val="38"/>
                    </w:rPr>
                  </w:pPr>
                </w:p>
                <w:p w:rsidR="008A4F93" w:rsidRPr="00E6634B" w:rsidRDefault="008A4F93" w:rsidP="008A4F93">
                  <w:pPr>
                    <w:pStyle w:val="NormalWeb"/>
                    <w:spacing w:after="0" w:line="192" w:lineRule="auto"/>
                    <w:jc w:val="left"/>
                    <w:rPr>
                      <w:rFonts w:ascii="QNB Sans AR SemiBold" w:hAnsi="QNB Sans AR SemiBold" w:cs="QNB Sans AR SemiBold"/>
                      <w:b/>
                      <w:bCs/>
                      <w:color w:val="FFFFFF" w:themeColor="background1"/>
                      <w:sz w:val="68"/>
                      <w:szCs w:val="68"/>
                    </w:rPr>
                  </w:pPr>
                  <w:r w:rsidRPr="00E6634B">
                    <w:rPr>
                      <w:rFonts w:ascii="QNB Sans AR" w:hAnsi="QNB Sans AR" w:cs="QNB Sans AR" w:hint="cs"/>
                      <w:color w:val="FFFFFF" w:themeColor="background1"/>
                      <w:sz w:val="42"/>
                      <w:szCs w:val="42"/>
                    </w:rPr>
                    <w:t>30 September 2025</w:t>
                  </w:r>
                </w:p>
                <w:p w:rsidR="008A4F93" w:rsidRDefault="008A4F93" w:rsidP="008A4F93">
                  <w:pPr>
                    <w:spacing w:line="240" w:lineRule="auto"/>
                  </w:pPr>
                </w:p>
              </w:txbxContent>
            </v:textbox>
          </v:shape>
        </w:pict>
      </w:r>
      <w:r w:rsidR="008A4F93">
        <w:rPr>
          <w:noProof/>
          <w:rtl/>
          <w:lang w:val="fr-FR"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6750</wp:posOffset>
            </wp:positionH>
            <wp:positionV relativeFrom="page">
              <wp:posOffset>-23850</wp:posOffset>
            </wp:positionV>
            <wp:extent cx="7794000" cy="10083600"/>
            <wp:effectExtent l="0" t="0" r="3810" b="635"/>
            <wp:wrapNone/>
            <wp:docPr id="96884816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8848163" name="Picture 96884816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4000" cy="1008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A4F93">
        <w:rPr>
          <w:rFonts w:ascii="Arial" w:hAnsi="Arial" w:cs="Arial"/>
          <w:b/>
          <w:bCs/>
          <w:color w:val="C00000"/>
          <w:sz w:val="40"/>
          <w:szCs w:val="40"/>
          <w:lang w:val="en-GB" w:eastAsia="en-GB" w:bidi="ar-QA"/>
        </w:rPr>
        <w:br w:type="page"/>
      </w:r>
    </w:p>
    <w:p w:rsidR="001940C7" w:rsidRDefault="001940C7" w:rsidP="00232243">
      <w:pPr>
        <w:pStyle w:val="contentparagraphen"/>
        <w:tabs>
          <w:tab w:val="left" w:pos="9270"/>
        </w:tabs>
        <w:spacing w:before="120" w:beforeAutospacing="0" w:after="0" w:afterAutospacing="0" w:line="360" w:lineRule="auto"/>
        <w:ind w:left="-86"/>
        <w:jc w:val="center"/>
        <w:rPr>
          <w:rFonts w:ascii="Arial" w:hAnsi="Arial" w:cs="Arial"/>
          <w:b/>
          <w:bCs/>
          <w:color w:val="C00000"/>
          <w:sz w:val="40"/>
          <w:szCs w:val="40"/>
          <w:lang w:val="en-GB" w:eastAsia="en-GB" w:bidi="ar-QA"/>
        </w:rPr>
      </w:pPr>
    </w:p>
    <w:p w:rsidR="00E55936" w:rsidRPr="00AC4F20" w:rsidRDefault="00A13645" w:rsidP="006B225C">
      <w:pPr>
        <w:pStyle w:val="contentparagraphen"/>
        <w:tabs>
          <w:tab w:val="left" w:pos="9270"/>
        </w:tabs>
        <w:spacing w:before="120" w:beforeAutospacing="0" w:after="0" w:afterAutospacing="0" w:line="276" w:lineRule="auto"/>
        <w:jc w:val="both"/>
        <w:rPr>
          <w:rStyle w:val="qnbenglishbodytext-13px"/>
          <w:rFonts w:ascii="Arial" w:hAnsi="Arial" w:cs="Arial"/>
          <w:color w:val="000000" w:themeColor="text1"/>
          <w:sz w:val="28"/>
          <w:szCs w:val="28"/>
          <w:lang w:val="en-GB" w:eastAsia="en-GB"/>
        </w:rPr>
      </w:pPr>
      <w:r w:rsidRPr="00AC4F20">
        <w:rPr>
          <w:rStyle w:val="qnbenglishbodytext-13px"/>
          <w:rFonts w:ascii="Arial" w:hAnsi="Arial" w:cs="Arial"/>
          <w:color w:val="000000" w:themeColor="text1"/>
          <w:sz w:val="28"/>
          <w:szCs w:val="28"/>
          <w:lang w:val="en-GB" w:eastAsia="en-GB"/>
        </w:rPr>
        <w:t xml:space="preserve">Doha, </w:t>
      </w:r>
      <w:r w:rsidR="006B225C">
        <w:rPr>
          <w:rStyle w:val="qnbenglishbodytext-13px"/>
          <w:rFonts w:ascii="Arial" w:hAnsi="Arial" w:cs="Arial"/>
          <w:color w:val="000000" w:themeColor="text1"/>
          <w:sz w:val="28"/>
          <w:szCs w:val="28"/>
          <w:lang w:val="en-GB" w:eastAsia="en-GB"/>
        </w:rPr>
        <w:t>7</w:t>
      </w:r>
      <w:r w:rsidR="007C63FD" w:rsidRPr="00AC4F20">
        <w:rPr>
          <w:rStyle w:val="qnbenglishbodytext-13px"/>
          <w:rFonts w:ascii="Arial" w:hAnsi="Arial" w:cs="Arial"/>
          <w:color w:val="000000" w:themeColor="text1"/>
          <w:sz w:val="28"/>
          <w:szCs w:val="28"/>
          <w:lang w:val="en-GB" w:eastAsia="en-GB"/>
        </w:rPr>
        <w:t xml:space="preserve"> </w:t>
      </w:r>
      <w:r w:rsidR="000A0AD0">
        <w:rPr>
          <w:rStyle w:val="qnbenglishbodytext-13px"/>
          <w:rFonts w:ascii="Arial" w:hAnsi="Arial" w:cs="Arial"/>
          <w:color w:val="000000" w:themeColor="text1"/>
          <w:sz w:val="28"/>
          <w:szCs w:val="28"/>
          <w:lang w:val="en-GB" w:eastAsia="en-GB"/>
        </w:rPr>
        <w:t>October</w:t>
      </w:r>
      <w:r w:rsidR="00E55936" w:rsidRPr="00AC4F20">
        <w:rPr>
          <w:rStyle w:val="qnbenglishbodytext-13px"/>
          <w:rFonts w:ascii="Arial" w:hAnsi="Arial" w:cs="Arial"/>
          <w:color w:val="000000" w:themeColor="text1"/>
          <w:sz w:val="28"/>
          <w:szCs w:val="28"/>
          <w:lang w:val="en-GB" w:eastAsia="en-GB"/>
        </w:rPr>
        <w:t xml:space="preserve"> 202</w:t>
      </w:r>
      <w:r w:rsidRPr="00AC4F20">
        <w:rPr>
          <w:rStyle w:val="qnbenglishbodytext-13px"/>
          <w:rFonts w:ascii="Arial" w:hAnsi="Arial" w:cs="Arial"/>
          <w:color w:val="000000" w:themeColor="text1"/>
          <w:sz w:val="28"/>
          <w:szCs w:val="28"/>
          <w:lang w:val="en-GB" w:eastAsia="en-GB"/>
        </w:rPr>
        <w:t>5</w:t>
      </w:r>
      <w:r w:rsidR="00E55936" w:rsidRPr="00AC4F20">
        <w:rPr>
          <w:rStyle w:val="qnbenglishbodytext-13px"/>
          <w:rFonts w:ascii="Arial" w:hAnsi="Arial" w:cs="Arial"/>
          <w:color w:val="000000" w:themeColor="text1"/>
          <w:sz w:val="28"/>
          <w:szCs w:val="28"/>
          <w:lang w:val="en-GB" w:eastAsia="en-GB"/>
        </w:rPr>
        <w:t>:</w:t>
      </w:r>
    </w:p>
    <w:p w:rsidR="00A13645" w:rsidRPr="00AC4F20" w:rsidRDefault="00A13645" w:rsidP="00E55936">
      <w:pPr>
        <w:pStyle w:val="contentparagraphen"/>
        <w:tabs>
          <w:tab w:val="left" w:pos="9270"/>
        </w:tabs>
        <w:spacing w:before="120" w:beforeAutospacing="0" w:after="0" w:afterAutospacing="0" w:line="276" w:lineRule="auto"/>
        <w:jc w:val="both"/>
        <w:rPr>
          <w:rStyle w:val="qnbenglishbodytext-13px"/>
          <w:rFonts w:ascii="Arial" w:hAnsi="Arial" w:cs="Arial"/>
          <w:color w:val="000000" w:themeColor="text1"/>
          <w:sz w:val="28"/>
          <w:szCs w:val="28"/>
          <w:lang w:val="en-GB" w:eastAsia="en-GB"/>
        </w:rPr>
      </w:pPr>
    </w:p>
    <w:p w:rsidR="00A13645" w:rsidRDefault="00A13645" w:rsidP="00C7243D">
      <w:pPr>
        <w:pStyle w:val="NormalWeb"/>
        <w:spacing w:after="240" w:line="360" w:lineRule="auto"/>
        <w:rPr>
          <w:rStyle w:val="qnbenglishbodytext-13px"/>
          <w:rFonts w:ascii="Arial" w:hAnsi="Arial" w:cs="Arial"/>
          <w:color w:val="000000" w:themeColor="text1"/>
          <w:sz w:val="28"/>
          <w:szCs w:val="28"/>
        </w:rPr>
      </w:pPr>
      <w:r w:rsidRPr="00AC4F20">
        <w:rPr>
          <w:rStyle w:val="qnbenglishbodytext-13px"/>
          <w:rFonts w:ascii="Arial" w:hAnsi="Arial" w:cs="Arial"/>
          <w:color w:val="000000" w:themeColor="text1"/>
          <w:sz w:val="28"/>
          <w:szCs w:val="28"/>
        </w:rPr>
        <w:t>QNB</w:t>
      </w:r>
      <w:r w:rsidR="006E1CC7" w:rsidRPr="00AC4F20">
        <w:rPr>
          <w:rStyle w:val="qnbenglishbodytext-13px"/>
          <w:rFonts w:ascii="Arial" w:hAnsi="Arial" w:cs="Arial"/>
          <w:color w:val="000000" w:themeColor="text1"/>
          <w:sz w:val="28"/>
          <w:szCs w:val="28"/>
        </w:rPr>
        <w:t xml:space="preserve"> Group</w:t>
      </w:r>
      <w:r w:rsidRPr="00AC4F20">
        <w:rPr>
          <w:rStyle w:val="qnbenglishbodytext-13px"/>
          <w:rFonts w:ascii="Arial" w:hAnsi="Arial" w:cs="Arial"/>
          <w:color w:val="000000" w:themeColor="text1"/>
          <w:sz w:val="28"/>
          <w:szCs w:val="28"/>
        </w:rPr>
        <w:t xml:space="preserve">, one of the largest financial </w:t>
      </w:r>
      <w:proofErr w:type="gramStart"/>
      <w:r w:rsidRPr="00AC4F20">
        <w:rPr>
          <w:rStyle w:val="qnbenglishbodytext-13px"/>
          <w:rFonts w:ascii="Arial" w:hAnsi="Arial" w:cs="Arial"/>
          <w:color w:val="000000" w:themeColor="text1"/>
          <w:sz w:val="28"/>
          <w:szCs w:val="28"/>
        </w:rPr>
        <w:t>institution</w:t>
      </w:r>
      <w:proofErr w:type="gramEnd"/>
      <w:r w:rsidRPr="00AC4F20">
        <w:rPr>
          <w:rStyle w:val="qnbenglishbodytext-13px"/>
          <w:rFonts w:ascii="Arial" w:hAnsi="Arial" w:cs="Arial"/>
          <w:color w:val="000000" w:themeColor="text1"/>
          <w:sz w:val="28"/>
          <w:szCs w:val="28"/>
        </w:rPr>
        <w:t xml:space="preserve"> in the Middle East and Africa (MEA) region, announced </w:t>
      </w:r>
      <w:r w:rsidR="00AF6775">
        <w:rPr>
          <w:rStyle w:val="qnbenglishbodytext-13px"/>
          <w:rFonts w:ascii="Arial" w:hAnsi="Arial" w:cs="Arial"/>
          <w:color w:val="000000" w:themeColor="text1"/>
          <w:sz w:val="28"/>
          <w:szCs w:val="28"/>
        </w:rPr>
        <w:t>its</w:t>
      </w:r>
      <w:r w:rsidRPr="00AC4F20">
        <w:rPr>
          <w:rStyle w:val="qnbenglishbodytext-13px"/>
          <w:rFonts w:ascii="Arial" w:hAnsi="Arial" w:cs="Arial"/>
          <w:color w:val="000000" w:themeColor="text1"/>
          <w:sz w:val="28"/>
          <w:szCs w:val="28"/>
        </w:rPr>
        <w:t xml:space="preserve"> results for the </w:t>
      </w:r>
      <w:r w:rsidR="000A0AD0">
        <w:rPr>
          <w:rStyle w:val="qnbenglishbodytext-13px"/>
          <w:rFonts w:ascii="Arial" w:hAnsi="Arial" w:cs="Arial"/>
          <w:color w:val="000000" w:themeColor="text1"/>
          <w:sz w:val="28"/>
          <w:szCs w:val="28"/>
        </w:rPr>
        <w:t>nine</w:t>
      </w:r>
      <w:r w:rsidR="005B4342">
        <w:rPr>
          <w:rStyle w:val="qnbenglishbodytext-13px"/>
          <w:rFonts w:ascii="Arial" w:hAnsi="Arial" w:cs="Arial"/>
          <w:color w:val="000000" w:themeColor="text1"/>
          <w:sz w:val="28"/>
          <w:szCs w:val="28"/>
        </w:rPr>
        <w:t xml:space="preserve"> months</w:t>
      </w:r>
      <w:r w:rsidR="00C7243D">
        <w:rPr>
          <w:rStyle w:val="qnbenglishbodytext-13px"/>
          <w:rFonts w:ascii="Arial" w:hAnsi="Arial" w:cs="Arial"/>
          <w:color w:val="000000" w:themeColor="text1"/>
          <w:sz w:val="28"/>
          <w:szCs w:val="28"/>
        </w:rPr>
        <w:t xml:space="preserve"> ended 30</w:t>
      </w:r>
      <w:r w:rsidRPr="00AC4F20">
        <w:rPr>
          <w:rStyle w:val="qnbenglishbodytext-13px"/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0A0AD0">
        <w:rPr>
          <w:rStyle w:val="qnbenglishbodytext-13px"/>
          <w:rFonts w:ascii="Arial" w:hAnsi="Arial" w:cs="Arial"/>
          <w:color w:val="000000" w:themeColor="text1"/>
          <w:sz w:val="28"/>
          <w:szCs w:val="28"/>
        </w:rPr>
        <w:t>September</w:t>
      </w:r>
      <w:r w:rsidR="005B4342">
        <w:rPr>
          <w:rStyle w:val="qnbenglishbodytext-13px"/>
          <w:rFonts w:ascii="Arial" w:hAnsi="Arial" w:cs="Arial"/>
          <w:color w:val="000000" w:themeColor="text1"/>
          <w:sz w:val="28"/>
          <w:szCs w:val="28"/>
        </w:rPr>
        <w:t xml:space="preserve"> 2025</w:t>
      </w:r>
      <w:r w:rsidRPr="00AC4F20">
        <w:rPr>
          <w:rStyle w:val="qnbenglishbodytext-13px"/>
          <w:rFonts w:ascii="Arial" w:hAnsi="Arial" w:cs="Arial"/>
          <w:color w:val="000000" w:themeColor="text1"/>
          <w:sz w:val="28"/>
          <w:szCs w:val="28"/>
        </w:rPr>
        <w:t>.</w:t>
      </w:r>
    </w:p>
    <w:p w:rsidR="009F0D01" w:rsidRDefault="00992619" w:rsidP="003A7BBA">
      <w:pPr>
        <w:pStyle w:val="contentparagraphen"/>
        <w:spacing w:before="120" w:after="0" w:line="360" w:lineRule="auto"/>
        <w:jc w:val="both"/>
        <w:rPr>
          <w:rFonts w:ascii="Arial" w:hAnsi="Arial" w:cs="Arial"/>
          <w:sz w:val="28"/>
          <w:szCs w:val="28"/>
        </w:rPr>
      </w:pPr>
      <w:r w:rsidRPr="00AC4F20">
        <w:rPr>
          <w:rFonts w:ascii="Arial" w:hAnsi="Arial" w:cs="Arial"/>
          <w:color w:val="000000"/>
          <w:sz w:val="28"/>
          <w:szCs w:val="28"/>
        </w:rPr>
        <w:t xml:space="preserve">Net profit for the </w:t>
      </w:r>
      <w:r w:rsidR="000A0AD0">
        <w:rPr>
          <w:rFonts w:ascii="Arial" w:hAnsi="Arial" w:cs="Arial"/>
          <w:color w:val="000000"/>
          <w:sz w:val="28"/>
          <w:szCs w:val="28"/>
        </w:rPr>
        <w:t>nine</w:t>
      </w:r>
      <w:r w:rsidR="00D25AAF">
        <w:rPr>
          <w:rFonts w:ascii="Arial" w:hAnsi="Arial" w:cs="Arial"/>
          <w:color w:val="000000"/>
          <w:sz w:val="28"/>
          <w:szCs w:val="28"/>
        </w:rPr>
        <w:t xml:space="preserve"> months </w:t>
      </w:r>
      <w:r w:rsidRPr="00AC4F20">
        <w:rPr>
          <w:rFonts w:ascii="Arial" w:hAnsi="Arial" w:cs="Arial"/>
          <w:color w:val="000000"/>
          <w:sz w:val="28"/>
          <w:szCs w:val="28"/>
        </w:rPr>
        <w:t xml:space="preserve">ended </w:t>
      </w:r>
      <w:r w:rsidR="009C7E7E" w:rsidRPr="00AC4F20">
        <w:rPr>
          <w:rFonts w:ascii="Arial" w:hAnsi="Arial" w:cs="Arial"/>
          <w:color w:val="000000"/>
          <w:sz w:val="28"/>
          <w:szCs w:val="28"/>
        </w:rPr>
        <w:t>3</w:t>
      </w:r>
      <w:r w:rsidR="00C7243D">
        <w:rPr>
          <w:rFonts w:ascii="Arial" w:hAnsi="Arial" w:cs="Arial"/>
          <w:color w:val="000000"/>
          <w:sz w:val="28"/>
          <w:szCs w:val="28"/>
        </w:rPr>
        <w:t>0</w:t>
      </w:r>
      <w:r w:rsidR="00C7508C" w:rsidRPr="00AC4F20">
        <w:rPr>
          <w:rFonts w:ascii="Arial" w:hAnsi="Arial" w:cs="Arial"/>
          <w:color w:val="000000"/>
          <w:sz w:val="28"/>
          <w:szCs w:val="28"/>
        </w:rPr>
        <w:t xml:space="preserve"> </w:t>
      </w:r>
      <w:r w:rsidR="000A0AD0">
        <w:rPr>
          <w:rStyle w:val="qnbenglishbodytext-13px"/>
          <w:rFonts w:ascii="Arial" w:hAnsi="Arial" w:cs="Arial"/>
          <w:color w:val="000000" w:themeColor="text1"/>
          <w:sz w:val="28"/>
          <w:szCs w:val="28"/>
        </w:rPr>
        <w:t>September</w:t>
      </w:r>
      <w:r w:rsidR="004025E4" w:rsidRPr="00AC4F20">
        <w:rPr>
          <w:rFonts w:ascii="Arial" w:hAnsi="Arial" w:cs="Arial"/>
          <w:color w:val="000000"/>
          <w:sz w:val="28"/>
          <w:szCs w:val="28"/>
        </w:rPr>
        <w:t xml:space="preserve"> </w:t>
      </w:r>
      <w:r w:rsidRPr="00AC4F20">
        <w:rPr>
          <w:rFonts w:ascii="Arial" w:hAnsi="Arial" w:cs="Arial"/>
          <w:color w:val="000000"/>
          <w:sz w:val="28"/>
          <w:szCs w:val="28"/>
        </w:rPr>
        <w:t>202</w:t>
      </w:r>
      <w:r w:rsidR="00D25AAF">
        <w:rPr>
          <w:rFonts w:ascii="Arial" w:hAnsi="Arial" w:cs="Arial"/>
          <w:color w:val="000000"/>
          <w:sz w:val="28"/>
          <w:szCs w:val="28"/>
        </w:rPr>
        <w:t>5</w:t>
      </w:r>
      <w:r w:rsidRPr="00AC4F20">
        <w:rPr>
          <w:rFonts w:ascii="Arial" w:hAnsi="Arial" w:cs="Arial"/>
          <w:color w:val="000000"/>
          <w:sz w:val="28"/>
          <w:szCs w:val="28"/>
        </w:rPr>
        <w:t xml:space="preserve"> reached QAR</w:t>
      </w:r>
      <w:r w:rsidR="00492D2A">
        <w:rPr>
          <w:rFonts w:ascii="Arial" w:hAnsi="Arial" w:cs="Arial"/>
          <w:color w:val="000000"/>
          <w:sz w:val="28"/>
          <w:szCs w:val="28"/>
        </w:rPr>
        <w:t>12.8</w:t>
      </w:r>
      <w:r w:rsidRPr="00AC4F20">
        <w:rPr>
          <w:rFonts w:ascii="Arial" w:hAnsi="Arial" w:cs="Arial"/>
          <w:color w:val="000000"/>
          <w:sz w:val="28"/>
          <w:szCs w:val="28"/>
        </w:rPr>
        <w:t xml:space="preserve"> billion</w:t>
      </w:r>
      <w:r w:rsidR="00123952">
        <w:rPr>
          <w:rFonts w:ascii="Arial" w:hAnsi="Arial" w:cs="Arial"/>
          <w:color w:val="000000"/>
          <w:sz w:val="28"/>
          <w:szCs w:val="28"/>
        </w:rPr>
        <w:t xml:space="preserve"> (USD3.5</w:t>
      </w:r>
      <w:r w:rsidR="003A7BBA">
        <w:rPr>
          <w:rFonts w:ascii="Arial" w:hAnsi="Arial" w:cs="Arial"/>
          <w:color w:val="000000"/>
          <w:sz w:val="28"/>
          <w:szCs w:val="28"/>
        </w:rPr>
        <w:t xml:space="preserve"> billion),</w:t>
      </w:r>
      <w:r w:rsidRPr="00AC4F20">
        <w:rPr>
          <w:rFonts w:ascii="Arial" w:hAnsi="Arial" w:cs="Arial"/>
          <w:color w:val="000000"/>
          <w:sz w:val="28"/>
          <w:szCs w:val="28"/>
        </w:rPr>
        <w:t xml:space="preserve"> an increase of </w:t>
      </w:r>
      <w:r w:rsidR="00492D2A">
        <w:rPr>
          <w:rFonts w:ascii="Arial" w:hAnsi="Arial" w:cs="Arial"/>
          <w:color w:val="000000"/>
          <w:sz w:val="28"/>
          <w:szCs w:val="28"/>
        </w:rPr>
        <w:t>1</w:t>
      </w:r>
      <w:r w:rsidRPr="00AC4F20">
        <w:rPr>
          <w:rFonts w:ascii="Arial" w:hAnsi="Arial" w:cs="Arial"/>
          <w:color w:val="000000"/>
          <w:sz w:val="28"/>
          <w:szCs w:val="28"/>
        </w:rPr>
        <w:t>% co</w:t>
      </w:r>
      <w:r w:rsidR="003A7BBA">
        <w:rPr>
          <w:rFonts w:ascii="Arial" w:hAnsi="Arial" w:cs="Arial"/>
          <w:color w:val="000000"/>
          <w:sz w:val="28"/>
          <w:szCs w:val="28"/>
        </w:rPr>
        <w:t>mpared to same period last year.</w:t>
      </w:r>
      <w:r w:rsidR="007C5507" w:rsidRPr="00AC4F20">
        <w:rPr>
          <w:rFonts w:ascii="Arial" w:hAnsi="Arial" w:cs="Arial"/>
          <w:color w:val="000000"/>
          <w:sz w:val="28"/>
          <w:szCs w:val="28"/>
        </w:rPr>
        <w:t xml:space="preserve"> </w:t>
      </w:r>
      <w:r w:rsidR="002F4F68">
        <w:rPr>
          <w:rFonts w:ascii="Arial" w:hAnsi="Arial" w:cs="Arial"/>
          <w:color w:val="000000"/>
          <w:sz w:val="28"/>
          <w:szCs w:val="28"/>
        </w:rPr>
        <w:t>Net profit before Pillar Two Taxes reached QAR</w:t>
      </w:r>
      <w:r w:rsidR="00492D2A">
        <w:rPr>
          <w:rFonts w:ascii="Arial" w:hAnsi="Arial" w:cs="Arial"/>
          <w:color w:val="000000"/>
          <w:sz w:val="28"/>
          <w:szCs w:val="28"/>
        </w:rPr>
        <w:t>13.9</w:t>
      </w:r>
      <w:r w:rsidR="00916CBF">
        <w:rPr>
          <w:rFonts w:ascii="Arial" w:hAnsi="Arial" w:cs="Arial"/>
          <w:color w:val="000000"/>
          <w:sz w:val="28"/>
          <w:szCs w:val="28"/>
        </w:rPr>
        <w:t xml:space="preserve"> </w:t>
      </w:r>
      <w:r w:rsidR="002F4F68">
        <w:rPr>
          <w:rFonts w:ascii="Arial" w:hAnsi="Arial" w:cs="Arial"/>
          <w:color w:val="000000"/>
          <w:sz w:val="28"/>
          <w:szCs w:val="28"/>
        </w:rPr>
        <w:t>billion</w:t>
      </w:r>
      <w:r w:rsidR="00123952">
        <w:rPr>
          <w:rFonts w:ascii="Arial" w:hAnsi="Arial" w:cs="Arial"/>
          <w:color w:val="000000"/>
          <w:sz w:val="28"/>
          <w:szCs w:val="28"/>
        </w:rPr>
        <w:t xml:space="preserve"> (USD3.8</w:t>
      </w:r>
      <w:r w:rsidR="003A7BBA">
        <w:rPr>
          <w:rFonts w:ascii="Arial" w:hAnsi="Arial" w:cs="Arial"/>
          <w:color w:val="000000"/>
          <w:sz w:val="28"/>
          <w:szCs w:val="28"/>
        </w:rPr>
        <w:t xml:space="preserve"> billion)</w:t>
      </w:r>
      <w:r w:rsidR="002F4F68">
        <w:rPr>
          <w:rFonts w:ascii="Arial" w:hAnsi="Arial" w:cs="Arial"/>
          <w:color w:val="000000"/>
          <w:sz w:val="28"/>
          <w:szCs w:val="28"/>
        </w:rPr>
        <w:t>, which is an incr</w:t>
      </w:r>
      <w:r w:rsidR="000D0657">
        <w:rPr>
          <w:rFonts w:ascii="Arial" w:hAnsi="Arial" w:cs="Arial"/>
          <w:color w:val="000000"/>
          <w:sz w:val="28"/>
          <w:szCs w:val="28"/>
        </w:rPr>
        <w:t xml:space="preserve">ease of </w:t>
      </w:r>
      <w:r w:rsidR="00492D2A">
        <w:rPr>
          <w:rFonts w:ascii="Arial" w:hAnsi="Arial" w:cs="Arial"/>
          <w:color w:val="000000"/>
          <w:sz w:val="28"/>
          <w:szCs w:val="28"/>
        </w:rPr>
        <w:t>9</w:t>
      </w:r>
      <w:r w:rsidR="000D0657">
        <w:rPr>
          <w:rFonts w:ascii="Arial" w:hAnsi="Arial" w:cs="Arial"/>
          <w:color w:val="000000"/>
          <w:sz w:val="28"/>
          <w:szCs w:val="28"/>
        </w:rPr>
        <w:t xml:space="preserve">% compared to </w:t>
      </w:r>
      <w:r w:rsidR="000A0AD0">
        <w:rPr>
          <w:rFonts w:ascii="Arial" w:hAnsi="Arial" w:cs="Arial"/>
          <w:color w:val="000000"/>
          <w:sz w:val="28"/>
          <w:szCs w:val="28"/>
        </w:rPr>
        <w:t>September</w:t>
      </w:r>
      <w:r w:rsidR="000D0657">
        <w:rPr>
          <w:rFonts w:ascii="Arial" w:hAnsi="Arial" w:cs="Arial"/>
          <w:color w:val="000000"/>
          <w:sz w:val="28"/>
          <w:szCs w:val="28"/>
        </w:rPr>
        <w:t xml:space="preserve"> 2024</w:t>
      </w:r>
      <w:r w:rsidR="002F4F68">
        <w:rPr>
          <w:rFonts w:ascii="Arial" w:hAnsi="Arial" w:cs="Arial"/>
          <w:color w:val="000000"/>
          <w:sz w:val="28"/>
          <w:szCs w:val="28"/>
        </w:rPr>
        <w:t xml:space="preserve">. </w:t>
      </w:r>
      <w:r w:rsidR="005E23EC" w:rsidRPr="00AC4F20">
        <w:rPr>
          <w:rFonts w:ascii="Arial" w:hAnsi="Arial" w:cs="Arial"/>
          <w:color w:val="000000"/>
          <w:sz w:val="28"/>
          <w:szCs w:val="28"/>
        </w:rPr>
        <w:t xml:space="preserve">Operating Income </w:t>
      </w:r>
      <w:r w:rsidR="003271EF" w:rsidRPr="00AC4F20">
        <w:rPr>
          <w:rFonts w:ascii="Arial" w:hAnsi="Arial" w:cs="Arial"/>
          <w:color w:val="000000"/>
          <w:sz w:val="28"/>
          <w:szCs w:val="28"/>
        </w:rPr>
        <w:t>increased</w:t>
      </w:r>
      <w:r w:rsidR="009866F7" w:rsidRPr="00AC4F20">
        <w:rPr>
          <w:rFonts w:ascii="Arial" w:hAnsi="Arial" w:cs="Arial"/>
          <w:color w:val="000000"/>
          <w:sz w:val="28"/>
          <w:szCs w:val="28"/>
        </w:rPr>
        <w:t xml:space="preserve"> by </w:t>
      </w:r>
      <w:r w:rsidR="00492D2A">
        <w:rPr>
          <w:rFonts w:ascii="Arial" w:hAnsi="Arial" w:cs="Arial"/>
          <w:color w:val="000000"/>
          <w:sz w:val="28"/>
          <w:szCs w:val="28"/>
        </w:rPr>
        <w:t>9</w:t>
      </w:r>
      <w:r w:rsidR="00167ECF" w:rsidRPr="00AC4F20">
        <w:rPr>
          <w:rFonts w:ascii="Arial" w:hAnsi="Arial" w:cs="Arial"/>
          <w:color w:val="000000"/>
          <w:sz w:val="28"/>
          <w:szCs w:val="28"/>
        </w:rPr>
        <w:t>%</w:t>
      </w:r>
      <w:r w:rsidR="005E23EC" w:rsidRPr="00AC4F20">
        <w:rPr>
          <w:rFonts w:ascii="Arial" w:hAnsi="Arial" w:cs="Arial"/>
          <w:color w:val="000000"/>
          <w:sz w:val="28"/>
          <w:szCs w:val="28"/>
        </w:rPr>
        <w:t xml:space="preserve"> </w:t>
      </w:r>
      <w:r w:rsidR="007222B5" w:rsidRPr="00AC4F20">
        <w:rPr>
          <w:rFonts w:ascii="Arial" w:hAnsi="Arial" w:cs="Arial"/>
          <w:color w:val="000000"/>
          <w:sz w:val="28"/>
          <w:szCs w:val="28"/>
        </w:rPr>
        <w:t>to reach</w:t>
      </w:r>
      <w:r w:rsidR="007222B5" w:rsidRPr="00AC4F20">
        <w:rPr>
          <w:rFonts w:ascii="Arial" w:hAnsi="Arial" w:cs="Arial"/>
          <w:sz w:val="28"/>
          <w:szCs w:val="28"/>
        </w:rPr>
        <w:t xml:space="preserve"> QAR</w:t>
      </w:r>
      <w:r w:rsidR="00492D2A">
        <w:rPr>
          <w:rFonts w:ascii="Arial" w:hAnsi="Arial" w:cs="Arial"/>
          <w:sz w:val="28"/>
          <w:szCs w:val="28"/>
        </w:rPr>
        <w:t>33.3</w:t>
      </w:r>
      <w:r w:rsidR="007222B5" w:rsidRPr="00AC4F20">
        <w:rPr>
          <w:rFonts w:ascii="Arial" w:hAnsi="Arial" w:cs="Arial"/>
          <w:sz w:val="28"/>
          <w:szCs w:val="28"/>
        </w:rPr>
        <w:t xml:space="preserve"> billion</w:t>
      </w:r>
      <w:r w:rsidR="00123952">
        <w:rPr>
          <w:rFonts w:ascii="Arial" w:hAnsi="Arial" w:cs="Arial"/>
          <w:sz w:val="28"/>
          <w:szCs w:val="28"/>
        </w:rPr>
        <w:t xml:space="preserve"> (USD9.1</w:t>
      </w:r>
      <w:r w:rsidR="00007E72">
        <w:rPr>
          <w:rFonts w:ascii="Arial" w:hAnsi="Arial" w:cs="Arial"/>
          <w:sz w:val="28"/>
          <w:szCs w:val="28"/>
        </w:rPr>
        <w:t xml:space="preserve"> billion)</w:t>
      </w:r>
      <w:r w:rsidR="007222B5" w:rsidRPr="00AC4F20">
        <w:rPr>
          <w:rFonts w:ascii="Arial" w:hAnsi="Arial" w:cs="Arial"/>
          <w:sz w:val="28"/>
          <w:szCs w:val="28"/>
        </w:rPr>
        <w:t xml:space="preserve"> </w:t>
      </w:r>
      <w:r w:rsidR="005E23EC" w:rsidRPr="00AC4F20">
        <w:rPr>
          <w:rFonts w:ascii="Arial" w:hAnsi="Arial" w:cs="Arial"/>
          <w:sz w:val="28"/>
          <w:szCs w:val="28"/>
        </w:rPr>
        <w:t xml:space="preserve">which reflects the Group’s </w:t>
      </w:r>
      <w:r w:rsidR="007C5507" w:rsidRPr="00AC4F20">
        <w:rPr>
          <w:rFonts w:ascii="Arial" w:hAnsi="Arial" w:cs="Arial"/>
          <w:sz w:val="28"/>
          <w:szCs w:val="28"/>
        </w:rPr>
        <w:t>ability to maintain</w:t>
      </w:r>
      <w:r w:rsidR="007222B5" w:rsidRPr="00AC4F20">
        <w:rPr>
          <w:rFonts w:ascii="Arial" w:hAnsi="Arial" w:cs="Arial"/>
          <w:sz w:val="28"/>
          <w:szCs w:val="28"/>
        </w:rPr>
        <w:t xml:space="preserve"> </w:t>
      </w:r>
      <w:r w:rsidR="008E393E" w:rsidRPr="00AC4F20">
        <w:rPr>
          <w:rFonts w:ascii="Arial" w:hAnsi="Arial" w:cs="Arial"/>
          <w:sz w:val="28"/>
          <w:szCs w:val="28"/>
        </w:rPr>
        <w:t xml:space="preserve">successful </w:t>
      </w:r>
      <w:r w:rsidR="007222B5" w:rsidRPr="00AC4F20">
        <w:rPr>
          <w:rFonts w:ascii="Arial" w:hAnsi="Arial" w:cs="Arial"/>
          <w:sz w:val="28"/>
          <w:szCs w:val="28"/>
        </w:rPr>
        <w:t>growth across a</w:t>
      </w:r>
      <w:r w:rsidR="005E23EC" w:rsidRPr="00AC4F20">
        <w:rPr>
          <w:rFonts w:ascii="Arial" w:hAnsi="Arial" w:cs="Arial"/>
          <w:sz w:val="28"/>
          <w:szCs w:val="28"/>
        </w:rPr>
        <w:t xml:space="preserve"> range of revenue sources</w:t>
      </w:r>
      <w:r w:rsidR="007222B5" w:rsidRPr="00AC4F20">
        <w:rPr>
          <w:rFonts w:ascii="Arial" w:hAnsi="Arial" w:cs="Arial"/>
          <w:sz w:val="28"/>
          <w:szCs w:val="28"/>
        </w:rPr>
        <w:t>.</w:t>
      </w:r>
    </w:p>
    <w:p w:rsidR="00007E72" w:rsidRDefault="009F0D01" w:rsidP="00007E72">
      <w:pPr>
        <w:pStyle w:val="contentparagraphen"/>
        <w:spacing w:before="120" w:beforeAutospacing="0"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AC4F20">
        <w:rPr>
          <w:rFonts w:ascii="Arial" w:hAnsi="Arial" w:cs="Arial"/>
          <w:sz w:val="28"/>
          <w:szCs w:val="28"/>
        </w:rPr>
        <w:t>Total Assets</w:t>
      </w:r>
      <w:r w:rsidR="00992619" w:rsidRPr="00AC4F20">
        <w:rPr>
          <w:rFonts w:ascii="Arial" w:hAnsi="Arial" w:cs="Arial"/>
          <w:sz w:val="28"/>
          <w:szCs w:val="28"/>
        </w:rPr>
        <w:t xml:space="preserve"> as at </w:t>
      </w:r>
      <w:r w:rsidR="00C7243D">
        <w:rPr>
          <w:rFonts w:ascii="Arial" w:hAnsi="Arial" w:cs="Arial"/>
          <w:sz w:val="28"/>
          <w:szCs w:val="28"/>
        </w:rPr>
        <w:t>30</w:t>
      </w:r>
      <w:r w:rsidR="00C7508C" w:rsidRPr="00AC4F20">
        <w:rPr>
          <w:rFonts w:ascii="Arial" w:hAnsi="Arial" w:cs="Arial"/>
          <w:sz w:val="28"/>
          <w:szCs w:val="28"/>
        </w:rPr>
        <w:t xml:space="preserve"> </w:t>
      </w:r>
      <w:r w:rsidR="000A0AD0">
        <w:rPr>
          <w:rStyle w:val="qnbenglishbodytext-13px"/>
          <w:rFonts w:ascii="Arial" w:hAnsi="Arial" w:cs="Arial"/>
          <w:color w:val="000000" w:themeColor="text1"/>
          <w:sz w:val="28"/>
          <w:szCs w:val="28"/>
        </w:rPr>
        <w:t>September</w:t>
      </w:r>
      <w:r w:rsidR="00D25AAF">
        <w:rPr>
          <w:rStyle w:val="qnbenglishbodytext-13px"/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992619" w:rsidRPr="00AC4F20">
        <w:rPr>
          <w:rFonts w:ascii="Arial" w:hAnsi="Arial" w:cs="Arial"/>
          <w:sz w:val="28"/>
          <w:szCs w:val="28"/>
        </w:rPr>
        <w:t>202</w:t>
      </w:r>
      <w:r w:rsidR="00D25AAF">
        <w:rPr>
          <w:rFonts w:ascii="Arial" w:hAnsi="Arial" w:cs="Arial"/>
          <w:sz w:val="28"/>
          <w:szCs w:val="28"/>
        </w:rPr>
        <w:t>5</w:t>
      </w:r>
      <w:r w:rsidRPr="00AC4F20">
        <w:rPr>
          <w:rFonts w:ascii="Arial" w:hAnsi="Arial" w:cs="Arial"/>
          <w:sz w:val="28"/>
          <w:szCs w:val="28"/>
        </w:rPr>
        <w:t xml:space="preserve"> </w:t>
      </w:r>
      <w:r w:rsidR="007222B5" w:rsidRPr="00AC4F20">
        <w:rPr>
          <w:rFonts w:ascii="Arial" w:hAnsi="Arial" w:cs="Arial"/>
          <w:sz w:val="28"/>
          <w:szCs w:val="28"/>
        </w:rPr>
        <w:t>reached QAR</w:t>
      </w:r>
      <w:r w:rsidR="006103BF">
        <w:rPr>
          <w:rFonts w:ascii="Arial" w:hAnsi="Arial" w:cs="Arial"/>
          <w:sz w:val="28"/>
          <w:szCs w:val="28"/>
        </w:rPr>
        <w:t>1</w:t>
      </w:r>
      <w:proofErr w:type="gramStart"/>
      <w:r w:rsidR="006103BF">
        <w:rPr>
          <w:rFonts w:ascii="Arial" w:hAnsi="Arial" w:cs="Arial"/>
          <w:sz w:val="28"/>
          <w:szCs w:val="28"/>
        </w:rPr>
        <w:t>,389</w:t>
      </w:r>
      <w:proofErr w:type="gramEnd"/>
      <w:r w:rsidR="007222B5" w:rsidRPr="00AC4F20">
        <w:rPr>
          <w:rFonts w:ascii="Arial" w:hAnsi="Arial" w:cs="Arial"/>
          <w:sz w:val="28"/>
          <w:szCs w:val="28"/>
        </w:rPr>
        <w:t xml:space="preserve"> billion</w:t>
      </w:r>
      <w:r w:rsidR="00123952">
        <w:rPr>
          <w:rFonts w:ascii="Arial" w:hAnsi="Arial" w:cs="Arial"/>
          <w:sz w:val="28"/>
          <w:szCs w:val="28"/>
        </w:rPr>
        <w:t xml:space="preserve"> (USD382 billion)</w:t>
      </w:r>
      <w:r w:rsidRPr="00AC4F20">
        <w:rPr>
          <w:rFonts w:ascii="Arial" w:hAnsi="Arial" w:cs="Arial"/>
          <w:sz w:val="28"/>
          <w:szCs w:val="28"/>
        </w:rPr>
        <w:t xml:space="preserve">, an increase of </w:t>
      </w:r>
      <w:r w:rsidR="006103BF">
        <w:rPr>
          <w:rFonts w:ascii="Arial" w:hAnsi="Arial" w:cs="Arial"/>
          <w:sz w:val="28"/>
          <w:szCs w:val="28"/>
        </w:rPr>
        <w:t>9</w:t>
      </w:r>
      <w:r w:rsidR="00167ECF" w:rsidRPr="00AC4F20">
        <w:rPr>
          <w:rFonts w:ascii="Arial" w:hAnsi="Arial" w:cs="Arial"/>
          <w:sz w:val="28"/>
          <w:szCs w:val="28"/>
        </w:rPr>
        <w:t>%</w:t>
      </w:r>
      <w:r w:rsidRPr="00AC4F20">
        <w:rPr>
          <w:rFonts w:ascii="Arial" w:hAnsi="Arial" w:cs="Arial"/>
          <w:sz w:val="28"/>
          <w:szCs w:val="28"/>
        </w:rPr>
        <w:t xml:space="preserve"> from </w:t>
      </w:r>
      <w:r w:rsidR="00C7508C" w:rsidRPr="00AC4F20">
        <w:rPr>
          <w:rFonts w:ascii="Arial" w:hAnsi="Arial" w:cs="Arial"/>
          <w:sz w:val="28"/>
          <w:szCs w:val="28"/>
        </w:rPr>
        <w:t>3</w:t>
      </w:r>
      <w:r w:rsidR="00C7243D">
        <w:rPr>
          <w:rFonts w:ascii="Arial" w:hAnsi="Arial" w:cs="Arial"/>
          <w:sz w:val="28"/>
          <w:szCs w:val="28"/>
        </w:rPr>
        <w:t>0</w:t>
      </w:r>
      <w:r w:rsidR="00C7508C" w:rsidRPr="00AC4F20">
        <w:rPr>
          <w:rFonts w:ascii="Arial" w:hAnsi="Arial" w:cs="Arial"/>
          <w:sz w:val="28"/>
          <w:szCs w:val="28"/>
        </w:rPr>
        <w:t xml:space="preserve"> </w:t>
      </w:r>
      <w:r w:rsidR="000A0AD0">
        <w:rPr>
          <w:rStyle w:val="qnbenglishbodytext-13px"/>
          <w:rFonts w:ascii="Arial" w:hAnsi="Arial" w:cs="Arial"/>
          <w:color w:val="000000" w:themeColor="text1"/>
          <w:sz w:val="28"/>
          <w:szCs w:val="28"/>
        </w:rPr>
        <w:t>September</w:t>
      </w:r>
      <w:r w:rsidR="004025E4" w:rsidRPr="00AC4F20">
        <w:rPr>
          <w:rFonts w:ascii="Arial" w:hAnsi="Arial" w:cs="Arial"/>
          <w:sz w:val="28"/>
          <w:szCs w:val="28"/>
        </w:rPr>
        <w:t xml:space="preserve"> </w:t>
      </w:r>
      <w:r w:rsidR="00D25AAF">
        <w:rPr>
          <w:rFonts w:ascii="Arial" w:hAnsi="Arial" w:cs="Arial"/>
          <w:sz w:val="28"/>
          <w:szCs w:val="28"/>
        </w:rPr>
        <w:t>2024</w:t>
      </w:r>
      <w:r w:rsidRPr="00AC4F20">
        <w:rPr>
          <w:rFonts w:ascii="Arial" w:hAnsi="Arial" w:cs="Arial"/>
          <w:sz w:val="28"/>
          <w:szCs w:val="28"/>
        </w:rPr>
        <w:t xml:space="preserve">, mainly driven by growth in </w:t>
      </w:r>
      <w:r w:rsidR="00680551" w:rsidRPr="00AC4F20">
        <w:rPr>
          <w:rFonts w:ascii="Arial" w:hAnsi="Arial" w:cs="Arial"/>
          <w:sz w:val="28"/>
          <w:szCs w:val="28"/>
        </w:rPr>
        <w:t>l</w:t>
      </w:r>
      <w:r w:rsidR="006103BF">
        <w:rPr>
          <w:rFonts w:ascii="Arial" w:hAnsi="Arial" w:cs="Arial"/>
          <w:sz w:val="28"/>
          <w:szCs w:val="28"/>
        </w:rPr>
        <w:t>oans and advances by 11</w:t>
      </w:r>
      <w:r w:rsidR="00167ECF" w:rsidRPr="00AC4F20">
        <w:rPr>
          <w:rFonts w:ascii="Arial" w:hAnsi="Arial" w:cs="Arial"/>
          <w:sz w:val="28"/>
          <w:szCs w:val="28"/>
        </w:rPr>
        <w:t>%</w:t>
      </w:r>
      <w:r w:rsidRPr="00AC4F20">
        <w:rPr>
          <w:rFonts w:ascii="Arial" w:hAnsi="Arial" w:cs="Arial"/>
          <w:sz w:val="28"/>
          <w:szCs w:val="28"/>
        </w:rPr>
        <w:t xml:space="preserve"> to reach QAR</w:t>
      </w:r>
      <w:r w:rsidR="00F606CC">
        <w:rPr>
          <w:rFonts w:ascii="Arial" w:hAnsi="Arial" w:cs="Arial"/>
          <w:sz w:val="28"/>
          <w:szCs w:val="28"/>
        </w:rPr>
        <w:t>1,001</w:t>
      </w:r>
      <w:r w:rsidRPr="00AC4F20">
        <w:rPr>
          <w:rFonts w:ascii="Arial" w:hAnsi="Arial" w:cs="Arial"/>
          <w:sz w:val="28"/>
          <w:szCs w:val="28"/>
        </w:rPr>
        <w:t xml:space="preserve"> billion</w:t>
      </w:r>
      <w:r w:rsidR="00123952">
        <w:rPr>
          <w:rFonts w:ascii="Arial" w:hAnsi="Arial" w:cs="Arial"/>
          <w:sz w:val="28"/>
          <w:szCs w:val="28"/>
        </w:rPr>
        <w:t xml:space="preserve"> (USD275 billion)</w:t>
      </w:r>
      <w:r w:rsidRPr="00AC4F20">
        <w:rPr>
          <w:rFonts w:ascii="Arial" w:hAnsi="Arial" w:cs="Arial"/>
          <w:sz w:val="28"/>
          <w:szCs w:val="28"/>
        </w:rPr>
        <w:t xml:space="preserve">. </w:t>
      </w:r>
      <w:proofErr w:type="gramStart"/>
      <w:r w:rsidR="000664DB" w:rsidRPr="00AC4F20">
        <w:rPr>
          <w:rFonts w:ascii="Arial" w:hAnsi="Arial" w:cs="Arial"/>
          <w:sz w:val="28"/>
          <w:szCs w:val="28"/>
        </w:rPr>
        <w:t>Customer deposits increased</w:t>
      </w:r>
      <w:r w:rsidRPr="00AC4F20">
        <w:rPr>
          <w:rFonts w:ascii="Arial" w:hAnsi="Arial" w:cs="Arial"/>
          <w:sz w:val="28"/>
          <w:szCs w:val="28"/>
        </w:rPr>
        <w:t xml:space="preserve"> by </w:t>
      </w:r>
      <w:r w:rsidR="006103BF">
        <w:rPr>
          <w:rFonts w:ascii="Arial" w:hAnsi="Arial" w:cs="Arial"/>
          <w:sz w:val="28"/>
          <w:szCs w:val="28"/>
        </w:rPr>
        <w:t>6</w:t>
      </w:r>
      <w:r w:rsidR="00167ECF" w:rsidRPr="00AC4F20">
        <w:rPr>
          <w:rFonts w:ascii="Arial" w:hAnsi="Arial" w:cs="Arial"/>
          <w:sz w:val="28"/>
          <w:szCs w:val="28"/>
        </w:rPr>
        <w:t>%</w:t>
      </w:r>
      <w:r w:rsidRPr="00AC4F20">
        <w:rPr>
          <w:rFonts w:ascii="Arial" w:hAnsi="Arial" w:cs="Arial"/>
          <w:sz w:val="28"/>
          <w:szCs w:val="28"/>
        </w:rPr>
        <w:t xml:space="preserve"> to reach QAR</w:t>
      </w:r>
      <w:r w:rsidR="006103BF">
        <w:rPr>
          <w:rFonts w:ascii="Arial" w:hAnsi="Arial" w:cs="Arial"/>
          <w:sz w:val="28"/>
          <w:szCs w:val="28"/>
        </w:rPr>
        <w:t>963</w:t>
      </w:r>
      <w:r w:rsidR="00251094">
        <w:rPr>
          <w:rFonts w:ascii="Arial" w:hAnsi="Arial" w:cs="Arial"/>
          <w:sz w:val="28"/>
          <w:szCs w:val="28"/>
        </w:rPr>
        <w:t xml:space="preserve"> </w:t>
      </w:r>
      <w:r w:rsidRPr="00AC4F20">
        <w:rPr>
          <w:rFonts w:ascii="Arial" w:hAnsi="Arial" w:cs="Arial"/>
          <w:sz w:val="28"/>
          <w:szCs w:val="28"/>
        </w:rPr>
        <w:t>billion</w:t>
      </w:r>
      <w:r w:rsidR="00123952">
        <w:rPr>
          <w:rFonts w:ascii="Arial" w:hAnsi="Arial" w:cs="Arial"/>
          <w:sz w:val="28"/>
          <w:szCs w:val="28"/>
        </w:rPr>
        <w:t xml:space="preserve"> (USD264 billion)</w:t>
      </w:r>
      <w:r w:rsidRPr="00AC4F20">
        <w:rPr>
          <w:rFonts w:ascii="Arial" w:hAnsi="Arial" w:cs="Arial"/>
          <w:sz w:val="28"/>
          <w:szCs w:val="28"/>
        </w:rPr>
        <w:t xml:space="preserve"> from </w:t>
      </w:r>
      <w:r w:rsidR="00C7243D">
        <w:rPr>
          <w:rFonts w:ascii="Arial" w:hAnsi="Arial" w:cs="Arial"/>
          <w:sz w:val="28"/>
          <w:szCs w:val="28"/>
        </w:rPr>
        <w:t>30</w:t>
      </w:r>
      <w:r w:rsidR="00C7508C" w:rsidRPr="00AC4F20">
        <w:rPr>
          <w:rFonts w:ascii="Arial" w:hAnsi="Arial" w:cs="Arial"/>
          <w:sz w:val="28"/>
          <w:szCs w:val="28"/>
        </w:rPr>
        <w:t xml:space="preserve"> </w:t>
      </w:r>
      <w:r w:rsidR="000A0AD0">
        <w:rPr>
          <w:rFonts w:ascii="Arial" w:hAnsi="Arial" w:cs="Arial"/>
          <w:sz w:val="30"/>
          <w:szCs w:val="30"/>
        </w:rPr>
        <w:t>September</w:t>
      </w:r>
      <w:r w:rsidR="00C7243D" w:rsidRPr="00C7243D">
        <w:rPr>
          <w:rFonts w:ascii="Arial" w:hAnsi="Arial" w:cs="Arial"/>
          <w:sz w:val="30"/>
          <w:szCs w:val="30"/>
        </w:rPr>
        <w:t xml:space="preserve"> </w:t>
      </w:r>
      <w:r w:rsidR="00992619" w:rsidRPr="00FA3137">
        <w:rPr>
          <w:rFonts w:ascii="Arial" w:hAnsi="Arial" w:cs="Arial"/>
          <w:sz w:val="28"/>
          <w:szCs w:val="28"/>
        </w:rPr>
        <w:t>202</w:t>
      </w:r>
      <w:r w:rsidR="00D25AAF" w:rsidRPr="00FA3137">
        <w:rPr>
          <w:rFonts w:ascii="Arial" w:hAnsi="Arial" w:cs="Arial"/>
          <w:sz w:val="28"/>
          <w:szCs w:val="28"/>
        </w:rPr>
        <w:t>4</w:t>
      </w:r>
      <w:r w:rsidR="00007E72">
        <w:rPr>
          <w:rFonts w:ascii="Arial" w:hAnsi="Arial" w:cs="Arial"/>
          <w:sz w:val="28"/>
          <w:szCs w:val="28"/>
        </w:rPr>
        <w:t>.</w:t>
      </w:r>
      <w:proofErr w:type="gramEnd"/>
    </w:p>
    <w:p w:rsidR="00007E72" w:rsidRPr="00AC4F20" w:rsidRDefault="00007E72" w:rsidP="00007E72">
      <w:pPr>
        <w:pStyle w:val="contentparagraphen"/>
        <w:spacing w:before="120" w:beforeAutospacing="0"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AC4F20">
        <w:rPr>
          <w:rFonts w:ascii="Arial" w:hAnsi="Arial" w:cs="Arial"/>
          <w:sz w:val="28"/>
          <w:szCs w:val="28"/>
        </w:rPr>
        <w:t xml:space="preserve">QNB Group’s efficiency (cost to income) ratio stood at </w:t>
      </w:r>
      <w:r>
        <w:rPr>
          <w:rFonts w:ascii="Arial" w:hAnsi="Arial" w:cs="Arial"/>
          <w:sz w:val="28"/>
          <w:szCs w:val="28"/>
        </w:rPr>
        <w:t>23.3</w:t>
      </w:r>
      <w:r w:rsidRPr="00AC4F20">
        <w:rPr>
          <w:rFonts w:ascii="Arial" w:hAnsi="Arial" w:cs="Arial"/>
          <w:sz w:val="28"/>
          <w:szCs w:val="28"/>
        </w:rPr>
        <w:t>%, which is considered one of the best ratios among large financial institutions in the MEA region.</w:t>
      </w:r>
    </w:p>
    <w:p w:rsidR="009F0D01" w:rsidRDefault="009F0D01" w:rsidP="00B6086C">
      <w:pPr>
        <w:pStyle w:val="contentparagraphen"/>
        <w:spacing w:before="120" w:beforeAutospacing="0"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AC4F20">
        <w:rPr>
          <w:rStyle w:val="qnbenglishbodytext-13px"/>
          <w:rFonts w:ascii="Arial" w:hAnsi="Arial" w:cs="Arial"/>
          <w:color w:val="000000" w:themeColor="text1"/>
          <w:sz w:val="28"/>
          <w:szCs w:val="28"/>
        </w:rPr>
        <w:t xml:space="preserve">The ratio of non-performing loans to gross loans </w:t>
      </w:r>
      <w:r w:rsidR="00CD05FB" w:rsidRPr="00AC4F20">
        <w:rPr>
          <w:rStyle w:val="qnbenglishbodytext-13px"/>
          <w:rFonts w:ascii="Arial" w:hAnsi="Arial" w:cs="Arial"/>
          <w:color w:val="000000" w:themeColor="text1"/>
          <w:sz w:val="28"/>
          <w:szCs w:val="28"/>
        </w:rPr>
        <w:t>stood at</w:t>
      </w:r>
      <w:r w:rsidR="004025E4" w:rsidRPr="00AC4F20">
        <w:rPr>
          <w:rStyle w:val="qnbenglishbodytext-13px"/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B6086C">
        <w:rPr>
          <w:rStyle w:val="qnbenglishbodytext-13px"/>
          <w:rFonts w:ascii="Arial" w:hAnsi="Arial" w:cs="Arial"/>
          <w:color w:val="000000" w:themeColor="text1"/>
          <w:sz w:val="28"/>
          <w:szCs w:val="28"/>
        </w:rPr>
        <w:t>2.9</w:t>
      </w:r>
      <w:r w:rsidR="00CD05FB" w:rsidRPr="00AC4F20">
        <w:rPr>
          <w:rStyle w:val="qnbenglishbodytext-13px"/>
          <w:rFonts w:ascii="Arial" w:hAnsi="Arial" w:cs="Arial"/>
          <w:color w:val="000000" w:themeColor="text1"/>
          <w:sz w:val="28"/>
          <w:szCs w:val="28"/>
        </w:rPr>
        <w:t>%</w:t>
      </w:r>
      <w:r w:rsidRPr="00AC4F20">
        <w:rPr>
          <w:rStyle w:val="qnbenglishbodytext-13px"/>
          <w:rFonts w:ascii="Arial" w:hAnsi="Arial" w:cs="Arial"/>
          <w:color w:val="000000" w:themeColor="text1"/>
          <w:sz w:val="28"/>
          <w:szCs w:val="28"/>
        </w:rPr>
        <w:t xml:space="preserve"> as at </w:t>
      </w:r>
      <w:r w:rsidR="00C7508C" w:rsidRPr="00AC4F20">
        <w:rPr>
          <w:rStyle w:val="qnbenglishbodytext-13px"/>
          <w:rFonts w:ascii="Arial" w:hAnsi="Arial" w:cs="Arial"/>
          <w:color w:val="000000" w:themeColor="text1"/>
          <w:sz w:val="28"/>
          <w:szCs w:val="28"/>
        </w:rPr>
        <w:t>3</w:t>
      </w:r>
      <w:r w:rsidR="00C7243D">
        <w:rPr>
          <w:rStyle w:val="qnbenglishbodytext-13px"/>
          <w:rFonts w:ascii="Arial" w:hAnsi="Arial" w:cs="Arial"/>
          <w:color w:val="000000" w:themeColor="text1"/>
          <w:sz w:val="28"/>
          <w:szCs w:val="28"/>
        </w:rPr>
        <w:t>0</w:t>
      </w:r>
      <w:r w:rsidR="00C7508C" w:rsidRPr="00AC4F20">
        <w:rPr>
          <w:rStyle w:val="qnbenglishbodytext-13px"/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0A0AD0">
        <w:rPr>
          <w:rStyle w:val="qnbenglishbodytext-13px"/>
          <w:rFonts w:ascii="Arial" w:hAnsi="Arial" w:cs="Arial"/>
          <w:color w:val="000000" w:themeColor="text1"/>
          <w:sz w:val="28"/>
          <w:szCs w:val="28"/>
        </w:rPr>
        <w:t>September</w:t>
      </w:r>
      <w:r w:rsidR="004025E4" w:rsidRPr="00AC4F20">
        <w:rPr>
          <w:rStyle w:val="qnbenglishbodytext-13px"/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AC4F20">
        <w:rPr>
          <w:rStyle w:val="qnbenglishbodytext-13px"/>
          <w:rFonts w:ascii="Arial" w:hAnsi="Arial" w:cs="Arial"/>
          <w:color w:val="000000" w:themeColor="text1"/>
          <w:sz w:val="28"/>
          <w:szCs w:val="28"/>
        </w:rPr>
        <w:t>202</w:t>
      </w:r>
      <w:r w:rsidR="007D3973">
        <w:rPr>
          <w:rStyle w:val="qnbenglishbodytext-13px"/>
          <w:rFonts w:ascii="Arial" w:hAnsi="Arial" w:cs="Arial"/>
          <w:color w:val="000000" w:themeColor="text1"/>
          <w:sz w:val="28"/>
          <w:szCs w:val="28"/>
        </w:rPr>
        <w:t>5</w:t>
      </w:r>
      <w:r w:rsidRPr="00AC4F20">
        <w:rPr>
          <w:rStyle w:val="qnbenglishbodytext-13px"/>
          <w:rFonts w:ascii="Arial" w:hAnsi="Arial" w:cs="Arial"/>
          <w:color w:val="000000" w:themeColor="text1"/>
          <w:sz w:val="28"/>
          <w:szCs w:val="28"/>
        </w:rPr>
        <w:t>, one of the lowest amongst financial institutions in the MEA region, reflecting the high quality of the Group’s loan book and the effective management of credit risk.</w:t>
      </w:r>
      <w:r w:rsidRPr="00AC4F20">
        <w:rPr>
          <w:rFonts w:ascii="Arial" w:hAnsi="Arial" w:cs="Arial"/>
          <w:sz w:val="28"/>
          <w:szCs w:val="28"/>
        </w:rPr>
        <w:t xml:space="preserve"> </w:t>
      </w:r>
      <w:r w:rsidR="00F34669" w:rsidRPr="00AC4F20">
        <w:rPr>
          <w:rFonts w:ascii="Arial" w:hAnsi="Arial" w:cs="Arial"/>
          <w:sz w:val="28"/>
          <w:szCs w:val="28"/>
        </w:rPr>
        <w:t xml:space="preserve">In addition, loan loss coverage ratio stood at </w:t>
      </w:r>
      <w:r w:rsidR="00B6086C">
        <w:rPr>
          <w:rFonts w:ascii="Arial" w:hAnsi="Arial" w:cs="Arial"/>
          <w:sz w:val="28"/>
          <w:szCs w:val="28"/>
        </w:rPr>
        <w:t>100</w:t>
      </w:r>
      <w:r w:rsidR="00F34669" w:rsidRPr="00AC4F20">
        <w:rPr>
          <w:rFonts w:ascii="Arial" w:hAnsi="Arial" w:cs="Arial"/>
          <w:sz w:val="28"/>
          <w:szCs w:val="28"/>
        </w:rPr>
        <w:t>%, which reflects the prudent approach adopted by the Group towards non-performing loans.</w:t>
      </w:r>
      <w:r w:rsidR="00F34669">
        <w:rPr>
          <w:rFonts w:ascii="Arial" w:hAnsi="Arial" w:cs="Arial"/>
          <w:sz w:val="28"/>
          <w:szCs w:val="28"/>
        </w:rPr>
        <w:t xml:space="preserve"> </w:t>
      </w:r>
    </w:p>
    <w:p w:rsidR="003A7BBA" w:rsidRDefault="003A7BBA" w:rsidP="00B6086C">
      <w:pPr>
        <w:pStyle w:val="contentparagraphen"/>
        <w:spacing w:before="120" w:beforeAutospacing="0" w:after="0" w:afterAutospacing="0" w:line="360" w:lineRule="auto"/>
        <w:jc w:val="both"/>
        <w:rPr>
          <w:rFonts w:ascii="Arial" w:hAnsi="Arial" w:cs="Arial"/>
          <w:sz w:val="28"/>
          <w:szCs w:val="28"/>
        </w:rPr>
      </w:pPr>
    </w:p>
    <w:p w:rsidR="003A7BBA" w:rsidRDefault="003A7BBA" w:rsidP="00DF34D8">
      <w:pPr>
        <w:pStyle w:val="contentparagraphen"/>
        <w:spacing w:before="120" w:beforeAutospacing="0" w:after="0" w:afterAutospacing="0" w:line="360" w:lineRule="auto"/>
        <w:jc w:val="both"/>
        <w:rPr>
          <w:sz w:val="30"/>
          <w:szCs w:val="30"/>
        </w:rPr>
      </w:pPr>
      <w:r w:rsidRPr="00A57698">
        <w:rPr>
          <w:rFonts w:ascii="Arial" w:hAnsi="Arial" w:cs="Arial"/>
          <w:sz w:val="28"/>
          <w:szCs w:val="28"/>
        </w:rPr>
        <w:t>Total Equity in</w:t>
      </w:r>
      <w:r>
        <w:rPr>
          <w:rFonts w:ascii="Arial" w:hAnsi="Arial" w:cs="Arial"/>
          <w:sz w:val="28"/>
          <w:szCs w:val="28"/>
        </w:rPr>
        <w:t>creased to QAR</w:t>
      </w:r>
      <w:r w:rsidR="00123952">
        <w:rPr>
          <w:rFonts w:ascii="Arial" w:hAnsi="Arial" w:cs="Arial"/>
          <w:sz w:val="28"/>
          <w:szCs w:val="28"/>
        </w:rPr>
        <w:t>121</w:t>
      </w:r>
      <w:r>
        <w:rPr>
          <w:rFonts w:ascii="Arial" w:hAnsi="Arial" w:cs="Arial"/>
          <w:sz w:val="28"/>
          <w:szCs w:val="28"/>
        </w:rPr>
        <w:t xml:space="preserve"> billion (USD</w:t>
      </w:r>
      <w:r w:rsidR="00123952">
        <w:rPr>
          <w:rFonts w:ascii="Arial" w:hAnsi="Arial" w:cs="Arial"/>
          <w:sz w:val="28"/>
          <w:szCs w:val="28"/>
        </w:rPr>
        <w:t>33</w:t>
      </w:r>
      <w:r>
        <w:rPr>
          <w:rFonts w:ascii="Arial" w:hAnsi="Arial" w:cs="Arial"/>
          <w:sz w:val="28"/>
          <w:szCs w:val="28"/>
        </w:rPr>
        <w:t xml:space="preserve"> billion), up by </w:t>
      </w:r>
      <w:r w:rsidR="00123952">
        <w:rPr>
          <w:rFonts w:ascii="Arial" w:hAnsi="Arial" w:cs="Arial"/>
          <w:sz w:val="28"/>
          <w:szCs w:val="28"/>
        </w:rPr>
        <w:t>7</w:t>
      </w:r>
      <w:r>
        <w:rPr>
          <w:rFonts w:ascii="Arial" w:hAnsi="Arial" w:cs="Arial"/>
          <w:sz w:val="28"/>
          <w:szCs w:val="28"/>
        </w:rPr>
        <w:t xml:space="preserve">% from </w:t>
      </w:r>
      <w:proofErr w:type="gramStart"/>
      <w:r>
        <w:rPr>
          <w:rFonts w:ascii="Arial" w:hAnsi="Arial" w:cs="Arial"/>
          <w:sz w:val="28"/>
          <w:szCs w:val="28"/>
        </w:rPr>
        <w:t>September  2024</w:t>
      </w:r>
      <w:proofErr w:type="gramEnd"/>
      <w:r w:rsidRPr="00A57698">
        <w:rPr>
          <w:rFonts w:ascii="Arial" w:hAnsi="Arial" w:cs="Arial"/>
          <w:sz w:val="28"/>
          <w:szCs w:val="28"/>
        </w:rPr>
        <w:t>. Earnings pe</w:t>
      </w:r>
      <w:r>
        <w:rPr>
          <w:rFonts w:ascii="Arial" w:hAnsi="Arial" w:cs="Arial"/>
          <w:sz w:val="28"/>
          <w:szCs w:val="28"/>
        </w:rPr>
        <w:t>r share reached QAR</w:t>
      </w:r>
      <w:r w:rsidR="00DF34D8">
        <w:rPr>
          <w:rFonts w:ascii="Arial" w:hAnsi="Arial" w:cs="Arial"/>
          <w:sz w:val="28"/>
          <w:szCs w:val="28"/>
        </w:rPr>
        <w:t>1.31 (USD0.36</w:t>
      </w:r>
      <w:r w:rsidRPr="00A57698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 xml:space="preserve">. </w:t>
      </w:r>
    </w:p>
    <w:p w:rsidR="00C02975" w:rsidRDefault="00992619" w:rsidP="00F87671">
      <w:pPr>
        <w:pStyle w:val="contentparagraphen"/>
        <w:spacing w:before="120" w:beforeAutospacing="0"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AC4F20">
        <w:rPr>
          <w:rFonts w:ascii="Arial" w:hAnsi="Arial" w:cs="Arial"/>
          <w:sz w:val="28"/>
          <w:szCs w:val="28"/>
        </w:rPr>
        <w:t xml:space="preserve">QNB Group’s Capital Adequacy Ratio (CAR) as at </w:t>
      </w:r>
      <w:r w:rsidR="00C7508C" w:rsidRPr="00AC4F20">
        <w:rPr>
          <w:rFonts w:ascii="Arial" w:hAnsi="Arial" w:cs="Arial"/>
          <w:sz w:val="28"/>
          <w:szCs w:val="28"/>
        </w:rPr>
        <w:t>3</w:t>
      </w:r>
      <w:r w:rsidR="00C7243D">
        <w:rPr>
          <w:rFonts w:ascii="Arial" w:hAnsi="Arial" w:cs="Arial"/>
          <w:sz w:val="28"/>
          <w:szCs w:val="28"/>
        </w:rPr>
        <w:t>0</w:t>
      </w:r>
      <w:r w:rsidR="00C7508C" w:rsidRPr="00AC4F20">
        <w:rPr>
          <w:rFonts w:ascii="Arial" w:hAnsi="Arial" w:cs="Arial"/>
          <w:sz w:val="28"/>
          <w:szCs w:val="28"/>
        </w:rPr>
        <w:t xml:space="preserve"> </w:t>
      </w:r>
      <w:r w:rsidR="000A0AD0">
        <w:rPr>
          <w:rFonts w:ascii="Arial" w:hAnsi="Arial" w:cs="Arial"/>
          <w:sz w:val="30"/>
          <w:szCs w:val="30"/>
        </w:rPr>
        <w:t>September</w:t>
      </w:r>
      <w:r w:rsidR="00C7243D" w:rsidRPr="00A13645">
        <w:rPr>
          <w:rFonts w:ascii="Arial" w:hAnsi="Arial" w:cs="Arial"/>
          <w:b/>
          <w:bCs/>
          <w:sz w:val="30"/>
          <w:szCs w:val="30"/>
        </w:rPr>
        <w:t xml:space="preserve"> </w:t>
      </w:r>
      <w:r w:rsidRPr="00AC4F20">
        <w:rPr>
          <w:rFonts w:ascii="Arial" w:hAnsi="Arial" w:cs="Arial"/>
          <w:sz w:val="28"/>
          <w:szCs w:val="28"/>
        </w:rPr>
        <w:t>202</w:t>
      </w:r>
      <w:r w:rsidR="00D25AAF">
        <w:rPr>
          <w:rFonts w:ascii="Arial" w:hAnsi="Arial" w:cs="Arial"/>
          <w:sz w:val="28"/>
          <w:szCs w:val="28"/>
        </w:rPr>
        <w:t>5</w:t>
      </w:r>
      <w:r w:rsidRPr="00AC4F20">
        <w:rPr>
          <w:rFonts w:ascii="Arial" w:hAnsi="Arial" w:cs="Arial"/>
          <w:sz w:val="28"/>
          <w:szCs w:val="28"/>
        </w:rPr>
        <w:t xml:space="preserve"> amounted to </w:t>
      </w:r>
      <w:r w:rsidR="00F87671">
        <w:rPr>
          <w:rFonts w:ascii="Arial" w:hAnsi="Arial" w:cs="Arial"/>
          <w:sz w:val="28"/>
          <w:szCs w:val="28"/>
        </w:rPr>
        <w:t>19.5</w:t>
      </w:r>
      <w:r w:rsidRPr="00AC4F20">
        <w:rPr>
          <w:rFonts w:ascii="Arial" w:hAnsi="Arial" w:cs="Arial"/>
          <w:sz w:val="28"/>
          <w:szCs w:val="28"/>
        </w:rPr>
        <w:t xml:space="preserve">%.  Liquidity Coverage Ratio (LCR) and Net Stable Funding Ratio (NSFR) as at </w:t>
      </w:r>
      <w:r w:rsidR="009C7E7E" w:rsidRPr="00AC4F20">
        <w:rPr>
          <w:rFonts w:ascii="Arial" w:hAnsi="Arial" w:cs="Arial"/>
          <w:sz w:val="28"/>
          <w:szCs w:val="28"/>
        </w:rPr>
        <w:t>3</w:t>
      </w:r>
      <w:r w:rsidR="00C7243D">
        <w:rPr>
          <w:rFonts w:ascii="Arial" w:hAnsi="Arial" w:cs="Arial"/>
          <w:sz w:val="28"/>
          <w:szCs w:val="28"/>
        </w:rPr>
        <w:t>0</w:t>
      </w:r>
      <w:r w:rsidR="00C7508C" w:rsidRPr="00AC4F20">
        <w:rPr>
          <w:rFonts w:ascii="Arial" w:hAnsi="Arial" w:cs="Arial"/>
          <w:sz w:val="28"/>
          <w:szCs w:val="28"/>
        </w:rPr>
        <w:t xml:space="preserve"> </w:t>
      </w:r>
      <w:r w:rsidR="000A0AD0">
        <w:rPr>
          <w:rFonts w:ascii="Arial" w:hAnsi="Arial" w:cs="Arial"/>
          <w:sz w:val="30"/>
          <w:szCs w:val="30"/>
        </w:rPr>
        <w:t>September</w:t>
      </w:r>
      <w:r w:rsidR="00C7243D" w:rsidRPr="00A13645">
        <w:rPr>
          <w:rFonts w:ascii="Arial" w:hAnsi="Arial" w:cs="Arial"/>
          <w:b/>
          <w:bCs/>
          <w:sz w:val="30"/>
          <w:szCs w:val="30"/>
        </w:rPr>
        <w:t xml:space="preserve"> </w:t>
      </w:r>
      <w:r w:rsidRPr="00AC4F20">
        <w:rPr>
          <w:rFonts w:ascii="Arial" w:hAnsi="Arial" w:cs="Arial"/>
          <w:sz w:val="28"/>
          <w:szCs w:val="28"/>
        </w:rPr>
        <w:t>202</w:t>
      </w:r>
      <w:r w:rsidR="00D25AAF">
        <w:rPr>
          <w:rFonts w:ascii="Arial" w:hAnsi="Arial" w:cs="Arial"/>
          <w:sz w:val="28"/>
          <w:szCs w:val="28"/>
        </w:rPr>
        <w:t>5</w:t>
      </w:r>
      <w:r w:rsidRPr="00AC4F20">
        <w:rPr>
          <w:rFonts w:ascii="Arial" w:hAnsi="Arial" w:cs="Arial"/>
          <w:sz w:val="28"/>
          <w:szCs w:val="28"/>
        </w:rPr>
        <w:t xml:space="preserve"> amounted to </w:t>
      </w:r>
      <w:r w:rsidR="00F87671">
        <w:rPr>
          <w:rFonts w:ascii="Arial" w:hAnsi="Arial" w:cs="Arial"/>
          <w:sz w:val="28"/>
          <w:szCs w:val="28"/>
        </w:rPr>
        <w:t>151</w:t>
      </w:r>
      <w:r w:rsidR="009D1DFB" w:rsidRPr="00AC4F20">
        <w:rPr>
          <w:rFonts w:ascii="Arial" w:hAnsi="Arial" w:cs="Arial"/>
          <w:sz w:val="28"/>
          <w:szCs w:val="28"/>
        </w:rPr>
        <w:t xml:space="preserve">% and </w:t>
      </w:r>
      <w:r w:rsidR="0046462B">
        <w:rPr>
          <w:rFonts w:ascii="Arial" w:hAnsi="Arial" w:cs="Arial"/>
          <w:sz w:val="28"/>
          <w:szCs w:val="28"/>
        </w:rPr>
        <w:t>105</w:t>
      </w:r>
      <w:r w:rsidRPr="00AC4F20">
        <w:rPr>
          <w:rFonts w:ascii="Arial" w:hAnsi="Arial" w:cs="Arial"/>
          <w:sz w:val="28"/>
          <w:szCs w:val="28"/>
        </w:rPr>
        <w:t xml:space="preserve">% respectively. These ratios are higher than the regulatory minimum requirements of </w:t>
      </w:r>
      <w:r w:rsidR="00F51F7D">
        <w:rPr>
          <w:rFonts w:ascii="Arial" w:hAnsi="Arial" w:cs="Arial"/>
          <w:sz w:val="28"/>
          <w:szCs w:val="28"/>
        </w:rPr>
        <w:t>the QCB</w:t>
      </w:r>
      <w:r w:rsidRPr="00AC4F20">
        <w:rPr>
          <w:rFonts w:ascii="Arial" w:hAnsi="Arial" w:cs="Arial"/>
          <w:sz w:val="28"/>
          <w:szCs w:val="28"/>
        </w:rPr>
        <w:t xml:space="preserve"> </w:t>
      </w:r>
      <w:r w:rsidR="00F51F7D">
        <w:rPr>
          <w:rFonts w:ascii="Arial" w:hAnsi="Arial" w:cs="Arial"/>
          <w:sz w:val="28"/>
          <w:szCs w:val="28"/>
        </w:rPr>
        <w:t xml:space="preserve">and </w:t>
      </w:r>
      <w:r w:rsidRPr="00AC4F20">
        <w:rPr>
          <w:rFonts w:ascii="Arial" w:hAnsi="Arial" w:cs="Arial"/>
          <w:sz w:val="28"/>
          <w:szCs w:val="28"/>
        </w:rPr>
        <w:t>Basel</w:t>
      </w:r>
      <w:r w:rsidR="004900B4" w:rsidRPr="00AC4F20">
        <w:rPr>
          <w:rFonts w:ascii="Arial" w:hAnsi="Arial" w:cs="Arial"/>
          <w:sz w:val="28"/>
          <w:szCs w:val="28"/>
        </w:rPr>
        <w:t xml:space="preserve"> III </w:t>
      </w:r>
      <w:r w:rsidR="00F51F7D">
        <w:rPr>
          <w:rFonts w:ascii="Arial" w:hAnsi="Arial" w:cs="Arial"/>
          <w:sz w:val="28"/>
          <w:szCs w:val="28"/>
        </w:rPr>
        <w:t xml:space="preserve">reforms </w:t>
      </w:r>
      <w:r w:rsidR="004900B4" w:rsidRPr="00AC4F20">
        <w:rPr>
          <w:rFonts w:ascii="Arial" w:hAnsi="Arial" w:cs="Arial"/>
          <w:sz w:val="28"/>
          <w:szCs w:val="28"/>
        </w:rPr>
        <w:t>requirements</w:t>
      </w:r>
      <w:r w:rsidRPr="00AC4F20">
        <w:rPr>
          <w:rFonts w:ascii="Arial" w:hAnsi="Arial" w:cs="Arial"/>
          <w:sz w:val="28"/>
          <w:szCs w:val="28"/>
        </w:rPr>
        <w:t>.</w:t>
      </w:r>
    </w:p>
    <w:p w:rsidR="00C51A83" w:rsidRPr="004900B4" w:rsidRDefault="00C51A83" w:rsidP="004025E4">
      <w:pPr>
        <w:pStyle w:val="contentparagraphen"/>
        <w:spacing w:line="360" w:lineRule="auto"/>
        <w:jc w:val="both"/>
        <w:rPr>
          <w:rStyle w:val="qnbenglishbodytext-13px"/>
          <w:rFonts w:ascii="Arial" w:hAnsi="Arial" w:cs="Arial"/>
          <w:b/>
          <w:bCs/>
          <w:color w:val="C00000"/>
          <w:sz w:val="30"/>
          <w:szCs w:val="30"/>
          <w:lang w:val="en-GB" w:eastAsia="en-GB"/>
        </w:rPr>
      </w:pPr>
      <w:r w:rsidRPr="004900B4">
        <w:rPr>
          <w:rStyle w:val="qnbenglishbodytext-13px"/>
          <w:rFonts w:ascii="Arial" w:hAnsi="Arial" w:cs="Arial"/>
          <w:b/>
          <w:bCs/>
          <w:color w:val="C00000"/>
          <w:sz w:val="30"/>
          <w:szCs w:val="30"/>
          <w:lang w:val="en-GB" w:eastAsia="en-GB"/>
        </w:rPr>
        <w:t>Group statistics</w:t>
      </w:r>
    </w:p>
    <w:p w:rsidR="008232DC" w:rsidRPr="00AC4F20" w:rsidRDefault="008232DC" w:rsidP="00C71493">
      <w:pPr>
        <w:pStyle w:val="contentparagraphen"/>
        <w:tabs>
          <w:tab w:val="left" w:pos="9270"/>
        </w:tabs>
        <w:spacing w:before="120" w:beforeAutospacing="0"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AC4F20">
        <w:rPr>
          <w:rFonts w:ascii="Arial" w:hAnsi="Arial" w:cs="Arial"/>
          <w:sz w:val="28"/>
          <w:szCs w:val="28"/>
        </w:rPr>
        <w:t>QNB Group’s presence spans 28 countries across three continents operating from approximately 9</w:t>
      </w:r>
      <w:r w:rsidR="00B31C72" w:rsidRPr="00AC4F20">
        <w:rPr>
          <w:rFonts w:ascii="Arial" w:hAnsi="Arial" w:cs="Arial"/>
          <w:sz w:val="28"/>
          <w:szCs w:val="28"/>
        </w:rPr>
        <w:t>0</w:t>
      </w:r>
      <w:r w:rsidR="00C71493" w:rsidRPr="00AC4F20">
        <w:rPr>
          <w:rFonts w:ascii="Arial" w:hAnsi="Arial" w:cs="Arial"/>
          <w:sz w:val="28"/>
          <w:szCs w:val="28"/>
        </w:rPr>
        <w:t>0</w:t>
      </w:r>
      <w:r w:rsidRPr="00AC4F20">
        <w:rPr>
          <w:rFonts w:ascii="Arial" w:hAnsi="Arial" w:cs="Arial"/>
          <w:sz w:val="28"/>
          <w:szCs w:val="28"/>
        </w:rPr>
        <w:t xml:space="preserve"> locat</w:t>
      </w:r>
      <w:r w:rsidR="00C71493" w:rsidRPr="00AC4F20">
        <w:rPr>
          <w:rFonts w:ascii="Arial" w:hAnsi="Arial" w:cs="Arial"/>
          <w:sz w:val="28"/>
          <w:szCs w:val="28"/>
        </w:rPr>
        <w:t>ions, over 5,000 ATMs supported</w:t>
      </w:r>
      <w:r w:rsidR="00247643" w:rsidRPr="00AC4F20">
        <w:rPr>
          <w:rFonts w:ascii="Arial" w:hAnsi="Arial" w:cs="Arial"/>
          <w:sz w:val="28"/>
          <w:szCs w:val="28"/>
        </w:rPr>
        <w:t xml:space="preserve"> by</w:t>
      </w:r>
      <w:r w:rsidR="00C71493" w:rsidRPr="00AC4F20">
        <w:rPr>
          <w:rFonts w:ascii="Arial" w:hAnsi="Arial" w:cs="Arial"/>
          <w:sz w:val="28"/>
          <w:szCs w:val="28"/>
        </w:rPr>
        <w:t xml:space="preserve"> more than</w:t>
      </w:r>
      <w:r w:rsidR="00247643" w:rsidRPr="00AC4F20">
        <w:rPr>
          <w:rFonts w:ascii="Arial" w:hAnsi="Arial" w:cs="Arial"/>
          <w:sz w:val="28"/>
          <w:szCs w:val="28"/>
        </w:rPr>
        <w:t xml:space="preserve"> 31</w:t>
      </w:r>
      <w:r w:rsidRPr="00AC4F20">
        <w:rPr>
          <w:rFonts w:ascii="Arial" w:hAnsi="Arial" w:cs="Arial"/>
          <w:sz w:val="28"/>
          <w:szCs w:val="28"/>
        </w:rPr>
        <w:t>,000 staff.</w:t>
      </w:r>
    </w:p>
    <w:sectPr w:rsidR="008232DC" w:rsidRPr="00AC4F20" w:rsidSect="009D5B11">
      <w:headerReference w:type="even" r:id="rId9"/>
      <w:headerReference w:type="default" r:id="rId10"/>
      <w:headerReference w:type="first" r:id="rId11"/>
      <w:pgSz w:w="12240" w:h="15840"/>
      <w:pgMar w:top="450" w:right="1260" w:bottom="630" w:left="153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3810" w:rsidRDefault="00253810" w:rsidP="00083C87">
      <w:pPr>
        <w:spacing w:after="0" w:line="240" w:lineRule="auto"/>
      </w:pPr>
      <w:r>
        <w:separator/>
      </w:r>
    </w:p>
  </w:endnote>
  <w:endnote w:type="continuationSeparator" w:id="0">
    <w:p w:rsidR="00253810" w:rsidRDefault="00253810" w:rsidP="00083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aleCorp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QNB Sans AR SemiBold">
    <w:altName w:val="Arial"/>
    <w:panose1 w:val="00000000000000000000"/>
    <w:charset w:val="B2"/>
    <w:family w:val="auto"/>
    <w:notTrueType/>
    <w:pitch w:val="variable"/>
    <w:sig w:usb0="A00020FF" w:usb1="C000204B" w:usb2="00000008" w:usb3="00000000" w:csb0="000000D3" w:csb1="00000000"/>
  </w:font>
  <w:font w:name="QNB Sans AR">
    <w:altName w:val="Arial"/>
    <w:charset w:val="B2"/>
    <w:family w:val="auto"/>
    <w:pitch w:val="variable"/>
    <w:sig w:usb0="A00020F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3810" w:rsidRDefault="00253810" w:rsidP="00083C87">
      <w:pPr>
        <w:spacing w:after="0" w:line="240" w:lineRule="auto"/>
      </w:pPr>
      <w:r>
        <w:separator/>
      </w:r>
    </w:p>
  </w:footnote>
  <w:footnote w:type="continuationSeparator" w:id="0">
    <w:p w:rsidR="00253810" w:rsidRDefault="00253810" w:rsidP="00083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693" w:rsidRDefault="008233AF">
    <w:pPr>
      <w:pStyle w:val="En-tte"/>
    </w:pPr>
    <w:r w:rsidRPr="008233A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8" type="#_x0000_t202" alt="Business Sensitive" style="position:absolute;margin-left:0;margin-top:0;width:88.1pt;height:31.85pt;z-index:251659264;visibility:visible;mso-wrap-style:none;mso-wrap-distance-left:0;mso-wrap-distance-right:0;mso-position-horizontal:center;mso-position-horizontal-relative:page;mso-position-vertical:top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" filled="f" stroked="f">
          <v:fill o:detectmouseclick="t"/>
          <v:textbox style="mso-fit-shape-to-text:t" inset="0,15pt,0,0">
            <w:txbxContent>
              <w:p w:rsidR="003C38B7" w:rsidRPr="003C38B7" w:rsidRDefault="003C38B7" w:rsidP="003C38B7">
                <w:pPr>
                  <w:spacing w:after="0"/>
                  <w:rPr>
                    <w:rFonts w:ascii="Calibri" w:eastAsia="Calibri" w:hAnsi="Calibri" w:cs="Calibri"/>
                    <w:noProof/>
                    <w:color w:val="000000"/>
                    <w:sz w:val="24"/>
                    <w:szCs w:val="24"/>
                  </w:rPr>
                </w:pPr>
                <w:r w:rsidRPr="003C38B7">
                  <w:rPr>
                    <w:rFonts w:ascii="Calibri" w:eastAsia="Calibri" w:hAnsi="Calibri" w:cs="Calibri"/>
                    <w:noProof/>
                    <w:color w:val="000000"/>
                    <w:sz w:val="24"/>
                    <w:szCs w:val="24"/>
                  </w:rPr>
                  <w:t>Business Sensitive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693" w:rsidRDefault="008233AF">
    <w:pPr>
      <w:pStyle w:val="En-tte"/>
    </w:pPr>
    <w:r w:rsidRPr="008233A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1029" type="#_x0000_t202" alt="Business Sensitive" style="position:absolute;margin-left:0;margin-top:0;width:88.1pt;height:31.85pt;z-index:251660288;visibility:visible;mso-wrap-style:none;mso-wrap-distance-left:0;mso-wrap-distance-right:0;mso-position-horizontal:center;mso-position-horizontal-relative:page;mso-position-vertical:top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" filled="f" stroked="f">
          <v:fill o:detectmouseclick="t"/>
          <v:textbox style="mso-fit-shape-to-text:t" inset="0,15pt,0,0">
            <w:txbxContent>
              <w:p w:rsidR="003C38B7" w:rsidRPr="003C38B7" w:rsidRDefault="003C38B7" w:rsidP="003C38B7">
                <w:pPr>
                  <w:spacing w:after="0"/>
                  <w:rPr>
                    <w:rFonts w:ascii="Calibri" w:eastAsia="Calibri" w:hAnsi="Calibri" w:cs="Calibri"/>
                    <w:noProof/>
                    <w:color w:val="000000"/>
                    <w:sz w:val="24"/>
                    <w:szCs w:val="24"/>
                  </w:rPr>
                </w:pPr>
                <w:r w:rsidRPr="003C38B7">
                  <w:rPr>
                    <w:rFonts w:ascii="Calibri" w:eastAsia="Calibri" w:hAnsi="Calibri" w:cs="Calibri"/>
                    <w:noProof/>
                    <w:color w:val="000000"/>
                    <w:sz w:val="24"/>
                    <w:szCs w:val="24"/>
                  </w:rPr>
                  <w:t>Business Sensitive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693" w:rsidRDefault="008233AF">
    <w:pPr>
      <w:pStyle w:val="En-tte"/>
    </w:pPr>
    <w:r w:rsidRPr="008233A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30" type="#_x0000_t202" alt="Business Sensitive" style="position:absolute;margin-left:0;margin-top:0;width:88.1pt;height:31.85pt;z-index:251658240;visibility:visible;mso-wrap-style:none;mso-wrap-distance-left:0;mso-wrap-distance-right:0;mso-position-horizontal:center;mso-position-horizontal-relative:page;mso-position-vertical:top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" filled="f" stroked="f">
          <v:fill o:detectmouseclick="t"/>
          <v:textbox style="mso-fit-shape-to-text:t" inset="0,15pt,0,0">
            <w:txbxContent>
              <w:p w:rsidR="003C38B7" w:rsidRPr="003C38B7" w:rsidRDefault="003C38B7" w:rsidP="003C38B7">
                <w:pPr>
                  <w:spacing w:after="0"/>
                  <w:rPr>
                    <w:rFonts w:ascii="Calibri" w:eastAsia="Calibri" w:hAnsi="Calibri" w:cs="Calibri"/>
                    <w:noProof/>
                    <w:color w:val="000000"/>
                    <w:sz w:val="24"/>
                    <w:szCs w:val="24"/>
                  </w:rPr>
                </w:pPr>
                <w:r w:rsidRPr="003C38B7">
                  <w:rPr>
                    <w:rFonts w:ascii="Calibri" w:eastAsia="Calibri" w:hAnsi="Calibri" w:cs="Calibri"/>
                    <w:noProof/>
                    <w:color w:val="000000"/>
                    <w:sz w:val="24"/>
                    <w:szCs w:val="24"/>
                  </w:rPr>
                  <w:t>Business Sensitive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A5586"/>
    <w:multiLevelType w:val="hybridMultilevel"/>
    <w:tmpl w:val="4336F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D11FF"/>
    <w:multiLevelType w:val="hybridMultilevel"/>
    <w:tmpl w:val="498E1D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7480DFE"/>
    <w:multiLevelType w:val="hybridMultilevel"/>
    <w:tmpl w:val="53682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CE019F"/>
    <w:multiLevelType w:val="hybridMultilevel"/>
    <w:tmpl w:val="D6143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5A1824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3E0C2D"/>
    <w:multiLevelType w:val="hybridMultilevel"/>
    <w:tmpl w:val="B08C9D38"/>
    <w:lvl w:ilvl="0" w:tplc="04090001">
      <w:start w:val="1"/>
      <w:numFmt w:val="bullet"/>
      <w:lvlText w:val=""/>
      <w:lvlJc w:val="left"/>
      <w:pPr>
        <w:ind w:left="6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4" w:hanging="360"/>
      </w:pPr>
      <w:rPr>
        <w:rFonts w:ascii="Wingdings" w:hAnsi="Wingdings" w:hint="default"/>
      </w:rPr>
    </w:lvl>
  </w:abstractNum>
  <w:abstractNum w:abstractNumId="5">
    <w:nsid w:val="0A453A44"/>
    <w:multiLevelType w:val="hybridMultilevel"/>
    <w:tmpl w:val="22B0FEE4"/>
    <w:lvl w:ilvl="0" w:tplc="23C0EA66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FA4C91"/>
    <w:multiLevelType w:val="hybridMultilevel"/>
    <w:tmpl w:val="D6762D24"/>
    <w:lvl w:ilvl="0" w:tplc="0409000F">
      <w:start w:val="1"/>
      <w:numFmt w:val="decimal"/>
      <w:lvlText w:val="%1."/>
      <w:lvlJc w:val="left"/>
      <w:pPr>
        <w:ind w:left="634" w:hanging="360"/>
      </w:pPr>
    </w:lvl>
    <w:lvl w:ilvl="1" w:tplc="04090019" w:tentative="1">
      <w:start w:val="1"/>
      <w:numFmt w:val="lowerLetter"/>
      <w:lvlText w:val="%2."/>
      <w:lvlJc w:val="left"/>
      <w:pPr>
        <w:ind w:left="1354" w:hanging="360"/>
      </w:pPr>
    </w:lvl>
    <w:lvl w:ilvl="2" w:tplc="0409001B" w:tentative="1">
      <w:start w:val="1"/>
      <w:numFmt w:val="lowerRoman"/>
      <w:lvlText w:val="%3."/>
      <w:lvlJc w:val="right"/>
      <w:pPr>
        <w:ind w:left="2074" w:hanging="180"/>
      </w:pPr>
    </w:lvl>
    <w:lvl w:ilvl="3" w:tplc="0409000F" w:tentative="1">
      <w:start w:val="1"/>
      <w:numFmt w:val="decimal"/>
      <w:lvlText w:val="%4."/>
      <w:lvlJc w:val="left"/>
      <w:pPr>
        <w:ind w:left="2794" w:hanging="360"/>
      </w:pPr>
    </w:lvl>
    <w:lvl w:ilvl="4" w:tplc="04090019" w:tentative="1">
      <w:start w:val="1"/>
      <w:numFmt w:val="lowerLetter"/>
      <w:lvlText w:val="%5."/>
      <w:lvlJc w:val="left"/>
      <w:pPr>
        <w:ind w:left="3514" w:hanging="360"/>
      </w:pPr>
    </w:lvl>
    <w:lvl w:ilvl="5" w:tplc="0409001B" w:tentative="1">
      <w:start w:val="1"/>
      <w:numFmt w:val="lowerRoman"/>
      <w:lvlText w:val="%6."/>
      <w:lvlJc w:val="right"/>
      <w:pPr>
        <w:ind w:left="4234" w:hanging="180"/>
      </w:pPr>
    </w:lvl>
    <w:lvl w:ilvl="6" w:tplc="0409000F" w:tentative="1">
      <w:start w:val="1"/>
      <w:numFmt w:val="decimal"/>
      <w:lvlText w:val="%7."/>
      <w:lvlJc w:val="left"/>
      <w:pPr>
        <w:ind w:left="4954" w:hanging="360"/>
      </w:pPr>
    </w:lvl>
    <w:lvl w:ilvl="7" w:tplc="04090019" w:tentative="1">
      <w:start w:val="1"/>
      <w:numFmt w:val="lowerLetter"/>
      <w:lvlText w:val="%8."/>
      <w:lvlJc w:val="left"/>
      <w:pPr>
        <w:ind w:left="5674" w:hanging="360"/>
      </w:pPr>
    </w:lvl>
    <w:lvl w:ilvl="8" w:tplc="0409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7">
    <w:nsid w:val="1D451993"/>
    <w:multiLevelType w:val="hybridMultilevel"/>
    <w:tmpl w:val="7EEED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B06D73"/>
    <w:multiLevelType w:val="hybridMultilevel"/>
    <w:tmpl w:val="E3608AF4"/>
    <w:lvl w:ilvl="0" w:tplc="04090001">
      <w:start w:val="1"/>
      <w:numFmt w:val="bullet"/>
      <w:lvlText w:val=""/>
      <w:lvlJc w:val="left"/>
      <w:pPr>
        <w:ind w:left="6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4" w:hanging="360"/>
      </w:pPr>
      <w:rPr>
        <w:rFonts w:ascii="Wingdings" w:hAnsi="Wingdings" w:hint="default"/>
      </w:rPr>
    </w:lvl>
  </w:abstractNum>
  <w:abstractNum w:abstractNumId="9">
    <w:nsid w:val="21284371"/>
    <w:multiLevelType w:val="hybridMultilevel"/>
    <w:tmpl w:val="0BBA5814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0">
    <w:nsid w:val="218A6863"/>
    <w:multiLevelType w:val="hybridMultilevel"/>
    <w:tmpl w:val="F9085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1777ED"/>
    <w:multiLevelType w:val="hybridMultilevel"/>
    <w:tmpl w:val="2C4010B6"/>
    <w:lvl w:ilvl="0" w:tplc="04090001">
      <w:start w:val="1"/>
      <w:numFmt w:val="bullet"/>
      <w:lvlText w:val=""/>
      <w:lvlJc w:val="left"/>
      <w:pPr>
        <w:ind w:left="6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4" w:hanging="360"/>
      </w:pPr>
      <w:rPr>
        <w:rFonts w:ascii="Wingdings" w:hAnsi="Wingdings" w:hint="default"/>
      </w:rPr>
    </w:lvl>
  </w:abstractNum>
  <w:abstractNum w:abstractNumId="12">
    <w:nsid w:val="28284A89"/>
    <w:multiLevelType w:val="hybridMultilevel"/>
    <w:tmpl w:val="6B1C9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F540FB"/>
    <w:multiLevelType w:val="hybridMultilevel"/>
    <w:tmpl w:val="993AC58C"/>
    <w:lvl w:ilvl="0" w:tplc="FCE0A362">
      <w:start w:val="1"/>
      <w:numFmt w:val="decimal"/>
      <w:lvlText w:val="%1."/>
      <w:lvlJc w:val="left"/>
      <w:pPr>
        <w:ind w:left="2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4" w:hanging="360"/>
      </w:pPr>
    </w:lvl>
    <w:lvl w:ilvl="2" w:tplc="0409001B" w:tentative="1">
      <w:start w:val="1"/>
      <w:numFmt w:val="lowerRoman"/>
      <w:lvlText w:val="%3."/>
      <w:lvlJc w:val="right"/>
      <w:pPr>
        <w:ind w:left="1714" w:hanging="180"/>
      </w:pPr>
    </w:lvl>
    <w:lvl w:ilvl="3" w:tplc="0409000F" w:tentative="1">
      <w:start w:val="1"/>
      <w:numFmt w:val="decimal"/>
      <w:lvlText w:val="%4."/>
      <w:lvlJc w:val="left"/>
      <w:pPr>
        <w:ind w:left="2434" w:hanging="360"/>
      </w:pPr>
    </w:lvl>
    <w:lvl w:ilvl="4" w:tplc="04090019" w:tentative="1">
      <w:start w:val="1"/>
      <w:numFmt w:val="lowerLetter"/>
      <w:lvlText w:val="%5."/>
      <w:lvlJc w:val="left"/>
      <w:pPr>
        <w:ind w:left="3154" w:hanging="360"/>
      </w:pPr>
    </w:lvl>
    <w:lvl w:ilvl="5" w:tplc="0409001B" w:tentative="1">
      <w:start w:val="1"/>
      <w:numFmt w:val="lowerRoman"/>
      <w:lvlText w:val="%6."/>
      <w:lvlJc w:val="right"/>
      <w:pPr>
        <w:ind w:left="3874" w:hanging="180"/>
      </w:pPr>
    </w:lvl>
    <w:lvl w:ilvl="6" w:tplc="0409000F" w:tentative="1">
      <w:start w:val="1"/>
      <w:numFmt w:val="decimal"/>
      <w:lvlText w:val="%7."/>
      <w:lvlJc w:val="left"/>
      <w:pPr>
        <w:ind w:left="4594" w:hanging="360"/>
      </w:pPr>
    </w:lvl>
    <w:lvl w:ilvl="7" w:tplc="04090019" w:tentative="1">
      <w:start w:val="1"/>
      <w:numFmt w:val="lowerLetter"/>
      <w:lvlText w:val="%8."/>
      <w:lvlJc w:val="left"/>
      <w:pPr>
        <w:ind w:left="5314" w:hanging="360"/>
      </w:pPr>
    </w:lvl>
    <w:lvl w:ilvl="8" w:tplc="04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14">
    <w:nsid w:val="33E646BE"/>
    <w:multiLevelType w:val="hybridMultilevel"/>
    <w:tmpl w:val="86CE1EF6"/>
    <w:lvl w:ilvl="0" w:tplc="7512CF4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8C2071"/>
    <w:multiLevelType w:val="hybridMultilevel"/>
    <w:tmpl w:val="90767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4443FB"/>
    <w:multiLevelType w:val="hybridMultilevel"/>
    <w:tmpl w:val="6AA6D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2552AE"/>
    <w:multiLevelType w:val="hybridMultilevel"/>
    <w:tmpl w:val="6172CB0E"/>
    <w:lvl w:ilvl="0" w:tplc="04090001">
      <w:start w:val="1"/>
      <w:numFmt w:val="bullet"/>
      <w:lvlText w:val=""/>
      <w:lvlJc w:val="left"/>
      <w:pPr>
        <w:ind w:left="63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4" w:hanging="360"/>
      </w:pPr>
      <w:rPr>
        <w:rFonts w:ascii="Wingdings" w:hAnsi="Wingdings" w:hint="default"/>
      </w:rPr>
    </w:lvl>
  </w:abstractNum>
  <w:abstractNum w:abstractNumId="18">
    <w:nsid w:val="41620968"/>
    <w:multiLevelType w:val="hybridMultilevel"/>
    <w:tmpl w:val="0EE49866"/>
    <w:lvl w:ilvl="0" w:tplc="690E93DE">
      <w:numFmt w:val="bullet"/>
      <w:lvlText w:val="-"/>
      <w:lvlJc w:val="left"/>
      <w:pPr>
        <w:ind w:left="274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9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4" w:hanging="360"/>
      </w:pPr>
      <w:rPr>
        <w:rFonts w:ascii="Wingdings" w:hAnsi="Wingdings" w:hint="default"/>
      </w:rPr>
    </w:lvl>
  </w:abstractNum>
  <w:abstractNum w:abstractNumId="19">
    <w:nsid w:val="424C0F7D"/>
    <w:multiLevelType w:val="hybridMultilevel"/>
    <w:tmpl w:val="DC0412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C565D8"/>
    <w:multiLevelType w:val="hybridMultilevel"/>
    <w:tmpl w:val="C9789B4A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1">
    <w:nsid w:val="463050F7"/>
    <w:multiLevelType w:val="hybridMultilevel"/>
    <w:tmpl w:val="C00E7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DC375E"/>
    <w:multiLevelType w:val="hybridMultilevel"/>
    <w:tmpl w:val="587CF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1D4BAA"/>
    <w:multiLevelType w:val="hybridMultilevel"/>
    <w:tmpl w:val="0F268C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EC21B61"/>
    <w:multiLevelType w:val="hybridMultilevel"/>
    <w:tmpl w:val="05DAFD9E"/>
    <w:lvl w:ilvl="0" w:tplc="F864B02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D530B4"/>
    <w:multiLevelType w:val="hybridMultilevel"/>
    <w:tmpl w:val="59326A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44E0417"/>
    <w:multiLevelType w:val="hybridMultilevel"/>
    <w:tmpl w:val="4C26A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C319DE"/>
    <w:multiLevelType w:val="hybridMultilevel"/>
    <w:tmpl w:val="FB14B60A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8">
    <w:nsid w:val="59375D27"/>
    <w:multiLevelType w:val="hybridMultilevel"/>
    <w:tmpl w:val="F3304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150584"/>
    <w:multiLevelType w:val="hybridMultilevel"/>
    <w:tmpl w:val="7A80E8CC"/>
    <w:lvl w:ilvl="0" w:tplc="F864B028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13C1810"/>
    <w:multiLevelType w:val="hybridMultilevel"/>
    <w:tmpl w:val="8018BBAC"/>
    <w:lvl w:ilvl="0" w:tplc="05CE30B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B742A2"/>
    <w:multiLevelType w:val="hybridMultilevel"/>
    <w:tmpl w:val="F7CCF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A2B4008"/>
    <w:multiLevelType w:val="hybridMultilevel"/>
    <w:tmpl w:val="48C044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C3336A9"/>
    <w:multiLevelType w:val="hybridMultilevel"/>
    <w:tmpl w:val="6FC2D3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EC70BFB"/>
    <w:multiLevelType w:val="hybridMultilevel"/>
    <w:tmpl w:val="80524768"/>
    <w:lvl w:ilvl="0" w:tplc="08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5">
    <w:nsid w:val="70315904"/>
    <w:multiLevelType w:val="hybridMultilevel"/>
    <w:tmpl w:val="083C2F4C"/>
    <w:lvl w:ilvl="0" w:tplc="DA2C8B9C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  <w:sz w:val="30"/>
        <w:szCs w:val="30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6">
    <w:nsid w:val="73E27232"/>
    <w:multiLevelType w:val="hybridMultilevel"/>
    <w:tmpl w:val="850C8DB4"/>
    <w:lvl w:ilvl="0" w:tplc="F864B02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3A5F5A"/>
    <w:multiLevelType w:val="hybridMultilevel"/>
    <w:tmpl w:val="7278C962"/>
    <w:lvl w:ilvl="0" w:tplc="D7FA3F94">
      <w:numFmt w:val="bullet"/>
      <w:lvlText w:val="•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B6239F2"/>
    <w:multiLevelType w:val="hybridMultilevel"/>
    <w:tmpl w:val="32BCE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4EC33C">
      <w:numFmt w:val="bullet"/>
      <w:lvlText w:val="-"/>
      <w:lvlJc w:val="left"/>
      <w:pPr>
        <w:ind w:left="1755" w:hanging="675"/>
      </w:pPr>
      <w:rPr>
        <w:rFonts w:ascii="Arial" w:eastAsia="Calibri" w:hAnsi="Arial" w:cs="Aria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C994421"/>
    <w:multiLevelType w:val="hybridMultilevel"/>
    <w:tmpl w:val="B8C62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F6776DE"/>
    <w:multiLevelType w:val="hybridMultilevel"/>
    <w:tmpl w:val="85626504"/>
    <w:lvl w:ilvl="0" w:tplc="879005C4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  <w:color w:val="24202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1"/>
  </w:num>
  <w:num w:numId="4">
    <w:abstractNumId w:val="19"/>
  </w:num>
  <w:num w:numId="5">
    <w:abstractNumId w:val="13"/>
  </w:num>
  <w:num w:numId="6">
    <w:abstractNumId w:val="17"/>
  </w:num>
  <w:num w:numId="7">
    <w:abstractNumId w:val="34"/>
  </w:num>
  <w:num w:numId="8">
    <w:abstractNumId w:val="0"/>
  </w:num>
  <w:num w:numId="9">
    <w:abstractNumId w:val="18"/>
  </w:num>
  <w:num w:numId="10">
    <w:abstractNumId w:val="4"/>
  </w:num>
  <w:num w:numId="11">
    <w:abstractNumId w:val="35"/>
  </w:num>
  <w:num w:numId="12">
    <w:abstractNumId w:val="14"/>
  </w:num>
  <w:num w:numId="13">
    <w:abstractNumId w:val="27"/>
  </w:num>
  <w:num w:numId="14">
    <w:abstractNumId w:val="9"/>
  </w:num>
  <w:num w:numId="15">
    <w:abstractNumId w:val="15"/>
  </w:num>
  <w:num w:numId="16">
    <w:abstractNumId w:val="2"/>
  </w:num>
  <w:num w:numId="17">
    <w:abstractNumId w:val="33"/>
  </w:num>
  <w:num w:numId="18">
    <w:abstractNumId w:val="39"/>
  </w:num>
  <w:num w:numId="19">
    <w:abstractNumId w:val="26"/>
  </w:num>
  <w:num w:numId="20">
    <w:abstractNumId w:val="38"/>
  </w:num>
  <w:num w:numId="21">
    <w:abstractNumId w:val="15"/>
  </w:num>
  <w:num w:numId="22">
    <w:abstractNumId w:val="28"/>
  </w:num>
  <w:num w:numId="23">
    <w:abstractNumId w:val="17"/>
  </w:num>
  <w:num w:numId="24">
    <w:abstractNumId w:val="40"/>
  </w:num>
  <w:num w:numId="25">
    <w:abstractNumId w:val="5"/>
  </w:num>
  <w:num w:numId="26">
    <w:abstractNumId w:val="30"/>
  </w:num>
  <w:num w:numId="27">
    <w:abstractNumId w:val="7"/>
  </w:num>
  <w:num w:numId="28">
    <w:abstractNumId w:val="10"/>
  </w:num>
  <w:num w:numId="29">
    <w:abstractNumId w:val="1"/>
  </w:num>
  <w:num w:numId="30">
    <w:abstractNumId w:val="23"/>
  </w:num>
  <w:num w:numId="31">
    <w:abstractNumId w:val="36"/>
  </w:num>
  <w:num w:numId="32">
    <w:abstractNumId w:val="29"/>
  </w:num>
  <w:num w:numId="33">
    <w:abstractNumId w:val="24"/>
  </w:num>
  <w:num w:numId="34">
    <w:abstractNumId w:val="37"/>
  </w:num>
  <w:num w:numId="35">
    <w:abstractNumId w:val="32"/>
  </w:num>
  <w:num w:numId="36">
    <w:abstractNumId w:val="31"/>
  </w:num>
  <w:num w:numId="37">
    <w:abstractNumId w:val="21"/>
  </w:num>
  <w:num w:numId="38">
    <w:abstractNumId w:val="25"/>
  </w:num>
  <w:num w:numId="39">
    <w:abstractNumId w:val="20"/>
  </w:num>
  <w:num w:numId="40">
    <w:abstractNumId w:val="22"/>
  </w:num>
  <w:num w:numId="41">
    <w:abstractNumId w:val="12"/>
  </w:num>
  <w:num w:numId="42">
    <w:abstractNumId w:val="3"/>
  </w:num>
  <w:num w:numId="4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B5348A"/>
    <w:rsid w:val="000048EE"/>
    <w:rsid w:val="00007E72"/>
    <w:rsid w:val="00016625"/>
    <w:rsid w:val="00021234"/>
    <w:rsid w:val="00021FCF"/>
    <w:rsid w:val="00022AFC"/>
    <w:rsid w:val="0002383E"/>
    <w:rsid w:val="00024035"/>
    <w:rsid w:val="0002490E"/>
    <w:rsid w:val="000329F3"/>
    <w:rsid w:val="00033A0B"/>
    <w:rsid w:val="00040821"/>
    <w:rsid w:val="00046198"/>
    <w:rsid w:val="00053325"/>
    <w:rsid w:val="00055F33"/>
    <w:rsid w:val="00056DC4"/>
    <w:rsid w:val="000576D2"/>
    <w:rsid w:val="0006099E"/>
    <w:rsid w:val="00062059"/>
    <w:rsid w:val="0006206C"/>
    <w:rsid w:val="00063F0C"/>
    <w:rsid w:val="000664DB"/>
    <w:rsid w:val="00066C13"/>
    <w:rsid w:val="00066DCD"/>
    <w:rsid w:val="00067E09"/>
    <w:rsid w:val="000709B7"/>
    <w:rsid w:val="00073976"/>
    <w:rsid w:val="00074ED1"/>
    <w:rsid w:val="000750C8"/>
    <w:rsid w:val="00075697"/>
    <w:rsid w:val="00076322"/>
    <w:rsid w:val="000805D2"/>
    <w:rsid w:val="000812DB"/>
    <w:rsid w:val="00083918"/>
    <w:rsid w:val="00083C87"/>
    <w:rsid w:val="000842E5"/>
    <w:rsid w:val="000850E4"/>
    <w:rsid w:val="00085198"/>
    <w:rsid w:val="00085658"/>
    <w:rsid w:val="00085AC7"/>
    <w:rsid w:val="000869DB"/>
    <w:rsid w:val="00087C6F"/>
    <w:rsid w:val="00087F85"/>
    <w:rsid w:val="000927F7"/>
    <w:rsid w:val="00092C81"/>
    <w:rsid w:val="0009538E"/>
    <w:rsid w:val="000A0AD0"/>
    <w:rsid w:val="000A0E80"/>
    <w:rsid w:val="000A2DEE"/>
    <w:rsid w:val="000A3320"/>
    <w:rsid w:val="000A388B"/>
    <w:rsid w:val="000A4970"/>
    <w:rsid w:val="000A4ED6"/>
    <w:rsid w:val="000A59D3"/>
    <w:rsid w:val="000A772D"/>
    <w:rsid w:val="000A77D1"/>
    <w:rsid w:val="000C1596"/>
    <w:rsid w:val="000C5C71"/>
    <w:rsid w:val="000C5EC3"/>
    <w:rsid w:val="000D0657"/>
    <w:rsid w:val="000D0E9A"/>
    <w:rsid w:val="000D3DEC"/>
    <w:rsid w:val="000D60BC"/>
    <w:rsid w:val="000D7AD9"/>
    <w:rsid w:val="000E1463"/>
    <w:rsid w:val="000E2771"/>
    <w:rsid w:val="000E4FE4"/>
    <w:rsid w:val="000F17E9"/>
    <w:rsid w:val="000F642B"/>
    <w:rsid w:val="000F742C"/>
    <w:rsid w:val="00101C88"/>
    <w:rsid w:val="0010219A"/>
    <w:rsid w:val="00102861"/>
    <w:rsid w:val="00103E5F"/>
    <w:rsid w:val="001057FE"/>
    <w:rsid w:val="00105F76"/>
    <w:rsid w:val="001065B3"/>
    <w:rsid w:val="00107A69"/>
    <w:rsid w:val="00110273"/>
    <w:rsid w:val="0011259C"/>
    <w:rsid w:val="00113A0B"/>
    <w:rsid w:val="0012323D"/>
    <w:rsid w:val="00123952"/>
    <w:rsid w:val="0012491B"/>
    <w:rsid w:val="001313B1"/>
    <w:rsid w:val="00135440"/>
    <w:rsid w:val="001357C2"/>
    <w:rsid w:val="001363C7"/>
    <w:rsid w:val="001366EA"/>
    <w:rsid w:val="00136777"/>
    <w:rsid w:val="001374AB"/>
    <w:rsid w:val="001423F0"/>
    <w:rsid w:val="00145E7F"/>
    <w:rsid w:val="00151A46"/>
    <w:rsid w:val="00151BC4"/>
    <w:rsid w:val="001523D6"/>
    <w:rsid w:val="00152417"/>
    <w:rsid w:val="00154B08"/>
    <w:rsid w:val="00154F01"/>
    <w:rsid w:val="001575EC"/>
    <w:rsid w:val="00162998"/>
    <w:rsid w:val="00167ECF"/>
    <w:rsid w:val="0017483D"/>
    <w:rsid w:val="00175CDC"/>
    <w:rsid w:val="00176CA3"/>
    <w:rsid w:val="00180C27"/>
    <w:rsid w:val="0018258F"/>
    <w:rsid w:val="0018310F"/>
    <w:rsid w:val="001847D6"/>
    <w:rsid w:val="00187693"/>
    <w:rsid w:val="001901D9"/>
    <w:rsid w:val="0019062D"/>
    <w:rsid w:val="00192BFD"/>
    <w:rsid w:val="0019325E"/>
    <w:rsid w:val="00193B56"/>
    <w:rsid w:val="001940C7"/>
    <w:rsid w:val="00197885"/>
    <w:rsid w:val="001A555C"/>
    <w:rsid w:val="001A7CE7"/>
    <w:rsid w:val="001B1507"/>
    <w:rsid w:val="001B2919"/>
    <w:rsid w:val="001B32BB"/>
    <w:rsid w:val="001B46B7"/>
    <w:rsid w:val="001B4995"/>
    <w:rsid w:val="001B780E"/>
    <w:rsid w:val="001B7928"/>
    <w:rsid w:val="001C3611"/>
    <w:rsid w:val="001C6D32"/>
    <w:rsid w:val="001D34C1"/>
    <w:rsid w:val="001D67EC"/>
    <w:rsid w:val="001E02B0"/>
    <w:rsid w:val="001E1623"/>
    <w:rsid w:val="001E18F0"/>
    <w:rsid w:val="001E2961"/>
    <w:rsid w:val="001E2E8A"/>
    <w:rsid w:val="001E35FF"/>
    <w:rsid w:val="001E639E"/>
    <w:rsid w:val="001F0F30"/>
    <w:rsid w:val="001F4C46"/>
    <w:rsid w:val="001F5A83"/>
    <w:rsid w:val="0020177A"/>
    <w:rsid w:val="0020251E"/>
    <w:rsid w:val="00202AD6"/>
    <w:rsid w:val="0020539E"/>
    <w:rsid w:val="00205974"/>
    <w:rsid w:val="00205E9D"/>
    <w:rsid w:val="0020679F"/>
    <w:rsid w:val="002070C8"/>
    <w:rsid w:val="00221EC9"/>
    <w:rsid w:val="00221F04"/>
    <w:rsid w:val="00223909"/>
    <w:rsid w:val="00224B27"/>
    <w:rsid w:val="00225E06"/>
    <w:rsid w:val="002270AB"/>
    <w:rsid w:val="002273B6"/>
    <w:rsid w:val="002275AB"/>
    <w:rsid w:val="002276C7"/>
    <w:rsid w:val="00232243"/>
    <w:rsid w:val="00233171"/>
    <w:rsid w:val="002375BC"/>
    <w:rsid w:val="0024114A"/>
    <w:rsid w:val="00242301"/>
    <w:rsid w:val="002433FE"/>
    <w:rsid w:val="0024405C"/>
    <w:rsid w:val="002457A8"/>
    <w:rsid w:val="00247643"/>
    <w:rsid w:val="00250797"/>
    <w:rsid w:val="00250B4B"/>
    <w:rsid w:val="00251094"/>
    <w:rsid w:val="00251A55"/>
    <w:rsid w:val="00252091"/>
    <w:rsid w:val="00253073"/>
    <w:rsid w:val="00253810"/>
    <w:rsid w:val="00261BE0"/>
    <w:rsid w:val="002620C5"/>
    <w:rsid w:val="002626A0"/>
    <w:rsid w:val="00270A20"/>
    <w:rsid w:val="00272E89"/>
    <w:rsid w:val="0027304F"/>
    <w:rsid w:val="00275EE7"/>
    <w:rsid w:val="0028055E"/>
    <w:rsid w:val="00285A19"/>
    <w:rsid w:val="00286EC1"/>
    <w:rsid w:val="00286ECE"/>
    <w:rsid w:val="00287534"/>
    <w:rsid w:val="002875C4"/>
    <w:rsid w:val="00290E49"/>
    <w:rsid w:val="0029101C"/>
    <w:rsid w:val="002A1C68"/>
    <w:rsid w:val="002A2183"/>
    <w:rsid w:val="002A3CEA"/>
    <w:rsid w:val="002B0F84"/>
    <w:rsid w:val="002B1A18"/>
    <w:rsid w:val="002B46CC"/>
    <w:rsid w:val="002C1240"/>
    <w:rsid w:val="002C2DCB"/>
    <w:rsid w:val="002C4E6B"/>
    <w:rsid w:val="002C53F8"/>
    <w:rsid w:val="002D0F49"/>
    <w:rsid w:val="002D2909"/>
    <w:rsid w:val="002D3FBF"/>
    <w:rsid w:val="002D450B"/>
    <w:rsid w:val="002E03FF"/>
    <w:rsid w:val="002E0970"/>
    <w:rsid w:val="002E1300"/>
    <w:rsid w:val="002E2B05"/>
    <w:rsid w:val="002E5544"/>
    <w:rsid w:val="002F4B75"/>
    <w:rsid w:val="002F4F68"/>
    <w:rsid w:val="002F67B0"/>
    <w:rsid w:val="002F7ECE"/>
    <w:rsid w:val="0030276D"/>
    <w:rsid w:val="00305FAA"/>
    <w:rsid w:val="00310389"/>
    <w:rsid w:val="00315463"/>
    <w:rsid w:val="00315716"/>
    <w:rsid w:val="00317E0D"/>
    <w:rsid w:val="0032484D"/>
    <w:rsid w:val="003271EF"/>
    <w:rsid w:val="003316B9"/>
    <w:rsid w:val="00343F6B"/>
    <w:rsid w:val="003460F6"/>
    <w:rsid w:val="00347B6A"/>
    <w:rsid w:val="00350378"/>
    <w:rsid w:val="00352E3A"/>
    <w:rsid w:val="00352EFA"/>
    <w:rsid w:val="00353235"/>
    <w:rsid w:val="0035399F"/>
    <w:rsid w:val="00353F87"/>
    <w:rsid w:val="00354D67"/>
    <w:rsid w:val="0035558C"/>
    <w:rsid w:val="0035705B"/>
    <w:rsid w:val="00363C70"/>
    <w:rsid w:val="003642D8"/>
    <w:rsid w:val="00365A8B"/>
    <w:rsid w:val="00365DB6"/>
    <w:rsid w:val="00372103"/>
    <w:rsid w:val="003807CA"/>
    <w:rsid w:val="0038655B"/>
    <w:rsid w:val="00386CAD"/>
    <w:rsid w:val="00391E6E"/>
    <w:rsid w:val="00393E16"/>
    <w:rsid w:val="003A41A3"/>
    <w:rsid w:val="003A4601"/>
    <w:rsid w:val="003A5671"/>
    <w:rsid w:val="003A57DC"/>
    <w:rsid w:val="003A7BBA"/>
    <w:rsid w:val="003B1ADD"/>
    <w:rsid w:val="003B2217"/>
    <w:rsid w:val="003B2308"/>
    <w:rsid w:val="003B3EE4"/>
    <w:rsid w:val="003B5893"/>
    <w:rsid w:val="003B6397"/>
    <w:rsid w:val="003C1DB5"/>
    <w:rsid w:val="003C38B7"/>
    <w:rsid w:val="003C6A26"/>
    <w:rsid w:val="003D0B03"/>
    <w:rsid w:val="003D4225"/>
    <w:rsid w:val="003D42EC"/>
    <w:rsid w:val="003D7BEE"/>
    <w:rsid w:val="003E416D"/>
    <w:rsid w:val="003E6C00"/>
    <w:rsid w:val="003F2222"/>
    <w:rsid w:val="003F4C80"/>
    <w:rsid w:val="004021B9"/>
    <w:rsid w:val="004025E4"/>
    <w:rsid w:val="00402825"/>
    <w:rsid w:val="004029BB"/>
    <w:rsid w:val="00403FE8"/>
    <w:rsid w:val="00404CDA"/>
    <w:rsid w:val="0040502B"/>
    <w:rsid w:val="00407306"/>
    <w:rsid w:val="00407A06"/>
    <w:rsid w:val="004257E5"/>
    <w:rsid w:val="00430912"/>
    <w:rsid w:val="0043681B"/>
    <w:rsid w:val="004378A3"/>
    <w:rsid w:val="00440FC3"/>
    <w:rsid w:val="00447CF6"/>
    <w:rsid w:val="00453633"/>
    <w:rsid w:val="00455BAC"/>
    <w:rsid w:val="00455E20"/>
    <w:rsid w:val="00460D16"/>
    <w:rsid w:val="00461F08"/>
    <w:rsid w:val="0046462B"/>
    <w:rsid w:val="0046635B"/>
    <w:rsid w:val="00470188"/>
    <w:rsid w:val="004724F4"/>
    <w:rsid w:val="00472A04"/>
    <w:rsid w:val="00477564"/>
    <w:rsid w:val="00483EE0"/>
    <w:rsid w:val="00484024"/>
    <w:rsid w:val="00484161"/>
    <w:rsid w:val="0048428D"/>
    <w:rsid w:val="00486C34"/>
    <w:rsid w:val="00486E22"/>
    <w:rsid w:val="004900B4"/>
    <w:rsid w:val="00492D2A"/>
    <w:rsid w:val="00493CAB"/>
    <w:rsid w:val="00497AF1"/>
    <w:rsid w:val="004A0495"/>
    <w:rsid w:val="004A075D"/>
    <w:rsid w:val="004A22D7"/>
    <w:rsid w:val="004A29CB"/>
    <w:rsid w:val="004A62F8"/>
    <w:rsid w:val="004A7574"/>
    <w:rsid w:val="004B1BE8"/>
    <w:rsid w:val="004B3D71"/>
    <w:rsid w:val="004B4230"/>
    <w:rsid w:val="004B4AD9"/>
    <w:rsid w:val="004B533B"/>
    <w:rsid w:val="004B69EA"/>
    <w:rsid w:val="004B7874"/>
    <w:rsid w:val="004B7F0E"/>
    <w:rsid w:val="004C1313"/>
    <w:rsid w:val="004C2726"/>
    <w:rsid w:val="004C2D82"/>
    <w:rsid w:val="004C573D"/>
    <w:rsid w:val="004C57BB"/>
    <w:rsid w:val="004C5910"/>
    <w:rsid w:val="004D4C4D"/>
    <w:rsid w:val="004E7DFE"/>
    <w:rsid w:val="004F0692"/>
    <w:rsid w:val="004F0D01"/>
    <w:rsid w:val="004F696D"/>
    <w:rsid w:val="004F7EA6"/>
    <w:rsid w:val="00500475"/>
    <w:rsid w:val="00500F57"/>
    <w:rsid w:val="0050701E"/>
    <w:rsid w:val="00510222"/>
    <w:rsid w:val="00510C9D"/>
    <w:rsid w:val="00513EC2"/>
    <w:rsid w:val="00514189"/>
    <w:rsid w:val="005144C9"/>
    <w:rsid w:val="00520254"/>
    <w:rsid w:val="00521555"/>
    <w:rsid w:val="00521B7C"/>
    <w:rsid w:val="00524A1B"/>
    <w:rsid w:val="00525D6E"/>
    <w:rsid w:val="00530B0E"/>
    <w:rsid w:val="0053285B"/>
    <w:rsid w:val="00534C5D"/>
    <w:rsid w:val="0054469B"/>
    <w:rsid w:val="005462FF"/>
    <w:rsid w:val="00546E08"/>
    <w:rsid w:val="00547E35"/>
    <w:rsid w:val="00552A40"/>
    <w:rsid w:val="00557412"/>
    <w:rsid w:val="00561DCC"/>
    <w:rsid w:val="005645BD"/>
    <w:rsid w:val="00574253"/>
    <w:rsid w:val="0057444D"/>
    <w:rsid w:val="00575DA6"/>
    <w:rsid w:val="00576813"/>
    <w:rsid w:val="00576EBB"/>
    <w:rsid w:val="0057768D"/>
    <w:rsid w:val="00581C46"/>
    <w:rsid w:val="00581FB4"/>
    <w:rsid w:val="00584A96"/>
    <w:rsid w:val="00586CF1"/>
    <w:rsid w:val="00593226"/>
    <w:rsid w:val="00595100"/>
    <w:rsid w:val="0059511D"/>
    <w:rsid w:val="005A2ADB"/>
    <w:rsid w:val="005B201A"/>
    <w:rsid w:val="005B4342"/>
    <w:rsid w:val="005C15F5"/>
    <w:rsid w:val="005C21F9"/>
    <w:rsid w:val="005C2CCD"/>
    <w:rsid w:val="005C6B2E"/>
    <w:rsid w:val="005D2344"/>
    <w:rsid w:val="005D2C83"/>
    <w:rsid w:val="005D4634"/>
    <w:rsid w:val="005D78FC"/>
    <w:rsid w:val="005E233E"/>
    <w:rsid w:val="005E23EC"/>
    <w:rsid w:val="005E30D9"/>
    <w:rsid w:val="005E4B28"/>
    <w:rsid w:val="005E63CB"/>
    <w:rsid w:val="005F2410"/>
    <w:rsid w:val="005F6AC9"/>
    <w:rsid w:val="005F7104"/>
    <w:rsid w:val="00602655"/>
    <w:rsid w:val="00605F04"/>
    <w:rsid w:val="00606765"/>
    <w:rsid w:val="006103BF"/>
    <w:rsid w:val="006164BE"/>
    <w:rsid w:val="0061795A"/>
    <w:rsid w:val="00620377"/>
    <w:rsid w:val="00622236"/>
    <w:rsid w:val="0062358F"/>
    <w:rsid w:val="00625C0B"/>
    <w:rsid w:val="006261DF"/>
    <w:rsid w:val="00636A8D"/>
    <w:rsid w:val="006446C5"/>
    <w:rsid w:val="00647C63"/>
    <w:rsid w:val="006546CB"/>
    <w:rsid w:val="00656C03"/>
    <w:rsid w:val="00657A0A"/>
    <w:rsid w:val="00663D05"/>
    <w:rsid w:val="00665AE6"/>
    <w:rsid w:val="006707EF"/>
    <w:rsid w:val="00670D7C"/>
    <w:rsid w:val="0067218E"/>
    <w:rsid w:val="006733C8"/>
    <w:rsid w:val="006749B2"/>
    <w:rsid w:val="00674A32"/>
    <w:rsid w:val="00674CF6"/>
    <w:rsid w:val="0067619E"/>
    <w:rsid w:val="00680551"/>
    <w:rsid w:val="00687610"/>
    <w:rsid w:val="00687847"/>
    <w:rsid w:val="006878E8"/>
    <w:rsid w:val="006937E8"/>
    <w:rsid w:val="00696A9F"/>
    <w:rsid w:val="00696C49"/>
    <w:rsid w:val="00697770"/>
    <w:rsid w:val="006A0516"/>
    <w:rsid w:val="006A23FB"/>
    <w:rsid w:val="006A7C70"/>
    <w:rsid w:val="006B1756"/>
    <w:rsid w:val="006B225C"/>
    <w:rsid w:val="006B49B4"/>
    <w:rsid w:val="006B75E9"/>
    <w:rsid w:val="006C464B"/>
    <w:rsid w:val="006D1DD1"/>
    <w:rsid w:val="006D44BF"/>
    <w:rsid w:val="006D4D49"/>
    <w:rsid w:val="006E0BD3"/>
    <w:rsid w:val="006E102D"/>
    <w:rsid w:val="006E1CC7"/>
    <w:rsid w:val="006E40F4"/>
    <w:rsid w:val="006E4A3E"/>
    <w:rsid w:val="006E53FA"/>
    <w:rsid w:val="006F1050"/>
    <w:rsid w:val="006F11CE"/>
    <w:rsid w:val="006F1E5C"/>
    <w:rsid w:val="006F6EDA"/>
    <w:rsid w:val="007019EA"/>
    <w:rsid w:val="00702743"/>
    <w:rsid w:val="00702D15"/>
    <w:rsid w:val="007033E9"/>
    <w:rsid w:val="00705DFF"/>
    <w:rsid w:val="00707341"/>
    <w:rsid w:val="00711E73"/>
    <w:rsid w:val="00712BE4"/>
    <w:rsid w:val="007134B9"/>
    <w:rsid w:val="0071355A"/>
    <w:rsid w:val="007137B3"/>
    <w:rsid w:val="007210BA"/>
    <w:rsid w:val="00721632"/>
    <w:rsid w:val="007222B5"/>
    <w:rsid w:val="00722EB9"/>
    <w:rsid w:val="00725E8B"/>
    <w:rsid w:val="007270D5"/>
    <w:rsid w:val="00727A6C"/>
    <w:rsid w:val="00730544"/>
    <w:rsid w:val="00730A48"/>
    <w:rsid w:val="007319E5"/>
    <w:rsid w:val="00732770"/>
    <w:rsid w:val="00733B56"/>
    <w:rsid w:val="00733CCE"/>
    <w:rsid w:val="00735A2D"/>
    <w:rsid w:val="00736903"/>
    <w:rsid w:val="00736966"/>
    <w:rsid w:val="00736D4D"/>
    <w:rsid w:val="007373CD"/>
    <w:rsid w:val="007376CD"/>
    <w:rsid w:val="00737D42"/>
    <w:rsid w:val="0074402B"/>
    <w:rsid w:val="00745CC9"/>
    <w:rsid w:val="0074647F"/>
    <w:rsid w:val="00757422"/>
    <w:rsid w:val="00757FAE"/>
    <w:rsid w:val="00760F67"/>
    <w:rsid w:val="00761630"/>
    <w:rsid w:val="0076344A"/>
    <w:rsid w:val="00764BEF"/>
    <w:rsid w:val="00765FC2"/>
    <w:rsid w:val="0077048F"/>
    <w:rsid w:val="00771362"/>
    <w:rsid w:val="00772C02"/>
    <w:rsid w:val="00773B51"/>
    <w:rsid w:val="00776888"/>
    <w:rsid w:val="00782475"/>
    <w:rsid w:val="00783350"/>
    <w:rsid w:val="007854DD"/>
    <w:rsid w:val="007865DA"/>
    <w:rsid w:val="00787774"/>
    <w:rsid w:val="007915D3"/>
    <w:rsid w:val="00792E3C"/>
    <w:rsid w:val="00795426"/>
    <w:rsid w:val="007A057F"/>
    <w:rsid w:val="007A0582"/>
    <w:rsid w:val="007A23A6"/>
    <w:rsid w:val="007A6359"/>
    <w:rsid w:val="007A784C"/>
    <w:rsid w:val="007B1986"/>
    <w:rsid w:val="007B271B"/>
    <w:rsid w:val="007B30B2"/>
    <w:rsid w:val="007B3587"/>
    <w:rsid w:val="007B4073"/>
    <w:rsid w:val="007B6FD5"/>
    <w:rsid w:val="007C0B49"/>
    <w:rsid w:val="007C106F"/>
    <w:rsid w:val="007C30CC"/>
    <w:rsid w:val="007C4734"/>
    <w:rsid w:val="007C5507"/>
    <w:rsid w:val="007C63FD"/>
    <w:rsid w:val="007D1549"/>
    <w:rsid w:val="007D3973"/>
    <w:rsid w:val="007D6710"/>
    <w:rsid w:val="007E1800"/>
    <w:rsid w:val="007E2815"/>
    <w:rsid w:val="007E3D86"/>
    <w:rsid w:val="007E4632"/>
    <w:rsid w:val="007F10D1"/>
    <w:rsid w:val="007F4B22"/>
    <w:rsid w:val="007F69CC"/>
    <w:rsid w:val="007F6CA4"/>
    <w:rsid w:val="0080189A"/>
    <w:rsid w:val="0080422F"/>
    <w:rsid w:val="00804978"/>
    <w:rsid w:val="00805A96"/>
    <w:rsid w:val="0081396F"/>
    <w:rsid w:val="00820A05"/>
    <w:rsid w:val="008232DC"/>
    <w:rsid w:val="008233AF"/>
    <w:rsid w:val="00827008"/>
    <w:rsid w:val="008308E0"/>
    <w:rsid w:val="00831C0C"/>
    <w:rsid w:val="008328DD"/>
    <w:rsid w:val="008340E5"/>
    <w:rsid w:val="00834667"/>
    <w:rsid w:val="008470A5"/>
    <w:rsid w:val="00850E1F"/>
    <w:rsid w:val="008511FB"/>
    <w:rsid w:val="008528C9"/>
    <w:rsid w:val="00855CC1"/>
    <w:rsid w:val="00857138"/>
    <w:rsid w:val="00870E11"/>
    <w:rsid w:val="00871157"/>
    <w:rsid w:val="008727C5"/>
    <w:rsid w:val="008733F0"/>
    <w:rsid w:val="00875F31"/>
    <w:rsid w:val="00877C8A"/>
    <w:rsid w:val="0088057A"/>
    <w:rsid w:val="00881B37"/>
    <w:rsid w:val="00887F35"/>
    <w:rsid w:val="00890229"/>
    <w:rsid w:val="00890B5E"/>
    <w:rsid w:val="0089176E"/>
    <w:rsid w:val="00891B5C"/>
    <w:rsid w:val="00892045"/>
    <w:rsid w:val="00893A0F"/>
    <w:rsid w:val="00894527"/>
    <w:rsid w:val="008A19E7"/>
    <w:rsid w:val="008A3B86"/>
    <w:rsid w:val="008A451F"/>
    <w:rsid w:val="008A4F93"/>
    <w:rsid w:val="008B0E0F"/>
    <w:rsid w:val="008B0E7E"/>
    <w:rsid w:val="008B31CC"/>
    <w:rsid w:val="008B4ED4"/>
    <w:rsid w:val="008B5201"/>
    <w:rsid w:val="008C1635"/>
    <w:rsid w:val="008C28FF"/>
    <w:rsid w:val="008C6721"/>
    <w:rsid w:val="008C6F92"/>
    <w:rsid w:val="008D2360"/>
    <w:rsid w:val="008E034D"/>
    <w:rsid w:val="008E0F11"/>
    <w:rsid w:val="008E16DE"/>
    <w:rsid w:val="008E20D1"/>
    <w:rsid w:val="008E393E"/>
    <w:rsid w:val="008E7060"/>
    <w:rsid w:val="008E7647"/>
    <w:rsid w:val="008F08D8"/>
    <w:rsid w:val="008F0D44"/>
    <w:rsid w:val="008F0E1B"/>
    <w:rsid w:val="008F16C4"/>
    <w:rsid w:val="008F175A"/>
    <w:rsid w:val="008F1D9F"/>
    <w:rsid w:val="008F206E"/>
    <w:rsid w:val="008F269B"/>
    <w:rsid w:val="008F2E13"/>
    <w:rsid w:val="008F3DF7"/>
    <w:rsid w:val="008F406D"/>
    <w:rsid w:val="008F5CFD"/>
    <w:rsid w:val="00906034"/>
    <w:rsid w:val="00907D8B"/>
    <w:rsid w:val="00911472"/>
    <w:rsid w:val="00913E1C"/>
    <w:rsid w:val="00916CBF"/>
    <w:rsid w:val="009221C3"/>
    <w:rsid w:val="009225C0"/>
    <w:rsid w:val="009247C7"/>
    <w:rsid w:val="009248A8"/>
    <w:rsid w:val="0092566B"/>
    <w:rsid w:val="0093247C"/>
    <w:rsid w:val="009366FE"/>
    <w:rsid w:val="00942F54"/>
    <w:rsid w:val="00945CA5"/>
    <w:rsid w:val="009523B9"/>
    <w:rsid w:val="009535C1"/>
    <w:rsid w:val="0096109B"/>
    <w:rsid w:val="00961190"/>
    <w:rsid w:val="00962636"/>
    <w:rsid w:val="00967D5D"/>
    <w:rsid w:val="00970584"/>
    <w:rsid w:val="009759B5"/>
    <w:rsid w:val="009837AE"/>
    <w:rsid w:val="00984841"/>
    <w:rsid w:val="00986341"/>
    <w:rsid w:val="009866F7"/>
    <w:rsid w:val="009910AE"/>
    <w:rsid w:val="00991193"/>
    <w:rsid w:val="00991FE5"/>
    <w:rsid w:val="00992619"/>
    <w:rsid w:val="0099280F"/>
    <w:rsid w:val="00992D6F"/>
    <w:rsid w:val="00995581"/>
    <w:rsid w:val="009A27FB"/>
    <w:rsid w:val="009A3EE0"/>
    <w:rsid w:val="009A53EA"/>
    <w:rsid w:val="009A605C"/>
    <w:rsid w:val="009A7332"/>
    <w:rsid w:val="009A7DD1"/>
    <w:rsid w:val="009B288B"/>
    <w:rsid w:val="009B3797"/>
    <w:rsid w:val="009B3ED1"/>
    <w:rsid w:val="009B400E"/>
    <w:rsid w:val="009B45D4"/>
    <w:rsid w:val="009C2FFD"/>
    <w:rsid w:val="009C451B"/>
    <w:rsid w:val="009C5041"/>
    <w:rsid w:val="009C5F70"/>
    <w:rsid w:val="009C6C3F"/>
    <w:rsid w:val="009C716A"/>
    <w:rsid w:val="009C7E7E"/>
    <w:rsid w:val="009D1CF3"/>
    <w:rsid w:val="009D1DFB"/>
    <w:rsid w:val="009D2571"/>
    <w:rsid w:val="009D41CE"/>
    <w:rsid w:val="009D5B11"/>
    <w:rsid w:val="009D6B9B"/>
    <w:rsid w:val="009E17BA"/>
    <w:rsid w:val="009E29AA"/>
    <w:rsid w:val="009E5249"/>
    <w:rsid w:val="009E5BC8"/>
    <w:rsid w:val="009E5D4C"/>
    <w:rsid w:val="009E7FBD"/>
    <w:rsid w:val="009F0D01"/>
    <w:rsid w:val="009F0DEB"/>
    <w:rsid w:val="009F1139"/>
    <w:rsid w:val="009F27E1"/>
    <w:rsid w:val="009F2CB8"/>
    <w:rsid w:val="009F39A2"/>
    <w:rsid w:val="009F7A86"/>
    <w:rsid w:val="00A00F5E"/>
    <w:rsid w:val="00A014AE"/>
    <w:rsid w:val="00A05048"/>
    <w:rsid w:val="00A0729D"/>
    <w:rsid w:val="00A13645"/>
    <w:rsid w:val="00A152F6"/>
    <w:rsid w:val="00A1672C"/>
    <w:rsid w:val="00A21B33"/>
    <w:rsid w:val="00A22178"/>
    <w:rsid w:val="00A2271A"/>
    <w:rsid w:val="00A23A26"/>
    <w:rsid w:val="00A304EC"/>
    <w:rsid w:val="00A328AF"/>
    <w:rsid w:val="00A3464C"/>
    <w:rsid w:val="00A35946"/>
    <w:rsid w:val="00A359D3"/>
    <w:rsid w:val="00A35FB8"/>
    <w:rsid w:val="00A40D8D"/>
    <w:rsid w:val="00A42334"/>
    <w:rsid w:val="00A43346"/>
    <w:rsid w:val="00A43D48"/>
    <w:rsid w:val="00A442FC"/>
    <w:rsid w:val="00A47E47"/>
    <w:rsid w:val="00A503AD"/>
    <w:rsid w:val="00A52244"/>
    <w:rsid w:val="00A532EC"/>
    <w:rsid w:val="00A54371"/>
    <w:rsid w:val="00A61BFC"/>
    <w:rsid w:val="00A64102"/>
    <w:rsid w:val="00A642A4"/>
    <w:rsid w:val="00A647E5"/>
    <w:rsid w:val="00A67BBA"/>
    <w:rsid w:val="00A73071"/>
    <w:rsid w:val="00A73951"/>
    <w:rsid w:val="00A80C18"/>
    <w:rsid w:val="00A8150B"/>
    <w:rsid w:val="00A81AC8"/>
    <w:rsid w:val="00A86D89"/>
    <w:rsid w:val="00A93337"/>
    <w:rsid w:val="00A94EB0"/>
    <w:rsid w:val="00AA1593"/>
    <w:rsid w:val="00AA4B82"/>
    <w:rsid w:val="00AA5361"/>
    <w:rsid w:val="00AA6B65"/>
    <w:rsid w:val="00AA6E93"/>
    <w:rsid w:val="00AA7752"/>
    <w:rsid w:val="00AA7A71"/>
    <w:rsid w:val="00AB212D"/>
    <w:rsid w:val="00AB2A38"/>
    <w:rsid w:val="00AB2D44"/>
    <w:rsid w:val="00AB5D26"/>
    <w:rsid w:val="00AB65B9"/>
    <w:rsid w:val="00AC481E"/>
    <w:rsid w:val="00AC48D1"/>
    <w:rsid w:val="00AC4F20"/>
    <w:rsid w:val="00AD33EE"/>
    <w:rsid w:val="00AD79FE"/>
    <w:rsid w:val="00AD7A27"/>
    <w:rsid w:val="00AE359A"/>
    <w:rsid w:val="00AE3C66"/>
    <w:rsid w:val="00AE5E70"/>
    <w:rsid w:val="00AF040B"/>
    <w:rsid w:val="00AF0C42"/>
    <w:rsid w:val="00AF5769"/>
    <w:rsid w:val="00AF5C2F"/>
    <w:rsid w:val="00AF6775"/>
    <w:rsid w:val="00AF7046"/>
    <w:rsid w:val="00B01E62"/>
    <w:rsid w:val="00B021A9"/>
    <w:rsid w:val="00B12AA6"/>
    <w:rsid w:val="00B15385"/>
    <w:rsid w:val="00B2349A"/>
    <w:rsid w:val="00B30818"/>
    <w:rsid w:val="00B31C72"/>
    <w:rsid w:val="00B323F2"/>
    <w:rsid w:val="00B32641"/>
    <w:rsid w:val="00B330E0"/>
    <w:rsid w:val="00B33EA5"/>
    <w:rsid w:val="00B37352"/>
    <w:rsid w:val="00B4109B"/>
    <w:rsid w:val="00B5348A"/>
    <w:rsid w:val="00B53A51"/>
    <w:rsid w:val="00B6086C"/>
    <w:rsid w:val="00B60FF0"/>
    <w:rsid w:val="00B62554"/>
    <w:rsid w:val="00B6296A"/>
    <w:rsid w:val="00B70355"/>
    <w:rsid w:val="00B71A21"/>
    <w:rsid w:val="00B75160"/>
    <w:rsid w:val="00B75C61"/>
    <w:rsid w:val="00B80BC5"/>
    <w:rsid w:val="00B80F8E"/>
    <w:rsid w:val="00B82AC7"/>
    <w:rsid w:val="00B83584"/>
    <w:rsid w:val="00B853C6"/>
    <w:rsid w:val="00B86C11"/>
    <w:rsid w:val="00B871C8"/>
    <w:rsid w:val="00B87AF1"/>
    <w:rsid w:val="00B91779"/>
    <w:rsid w:val="00B95829"/>
    <w:rsid w:val="00B96E66"/>
    <w:rsid w:val="00BA2A2A"/>
    <w:rsid w:val="00BA2E03"/>
    <w:rsid w:val="00BA2E45"/>
    <w:rsid w:val="00BA6261"/>
    <w:rsid w:val="00BB1936"/>
    <w:rsid w:val="00BB6273"/>
    <w:rsid w:val="00BC2089"/>
    <w:rsid w:val="00BC33FE"/>
    <w:rsid w:val="00BD3FB7"/>
    <w:rsid w:val="00BD62E6"/>
    <w:rsid w:val="00BD75D0"/>
    <w:rsid w:val="00BD78D6"/>
    <w:rsid w:val="00BE0654"/>
    <w:rsid w:val="00BE06F4"/>
    <w:rsid w:val="00BE28FC"/>
    <w:rsid w:val="00BE327B"/>
    <w:rsid w:val="00BE405E"/>
    <w:rsid w:val="00BE5C80"/>
    <w:rsid w:val="00BE7D04"/>
    <w:rsid w:val="00BF3A94"/>
    <w:rsid w:val="00BF544D"/>
    <w:rsid w:val="00C02975"/>
    <w:rsid w:val="00C02C30"/>
    <w:rsid w:val="00C03271"/>
    <w:rsid w:val="00C05AD8"/>
    <w:rsid w:val="00C07A19"/>
    <w:rsid w:val="00C07F09"/>
    <w:rsid w:val="00C10477"/>
    <w:rsid w:val="00C104CE"/>
    <w:rsid w:val="00C1096D"/>
    <w:rsid w:val="00C10EEB"/>
    <w:rsid w:val="00C11B9A"/>
    <w:rsid w:val="00C11C17"/>
    <w:rsid w:val="00C128C6"/>
    <w:rsid w:val="00C12EE9"/>
    <w:rsid w:val="00C15230"/>
    <w:rsid w:val="00C1600E"/>
    <w:rsid w:val="00C21081"/>
    <w:rsid w:val="00C2120F"/>
    <w:rsid w:val="00C218EB"/>
    <w:rsid w:val="00C23342"/>
    <w:rsid w:val="00C23904"/>
    <w:rsid w:val="00C37EF2"/>
    <w:rsid w:val="00C41B2B"/>
    <w:rsid w:val="00C43304"/>
    <w:rsid w:val="00C47E4C"/>
    <w:rsid w:val="00C47E70"/>
    <w:rsid w:val="00C51A83"/>
    <w:rsid w:val="00C52AFD"/>
    <w:rsid w:val="00C56B76"/>
    <w:rsid w:val="00C57481"/>
    <w:rsid w:val="00C64CDC"/>
    <w:rsid w:val="00C677BF"/>
    <w:rsid w:val="00C67EB0"/>
    <w:rsid w:val="00C70396"/>
    <w:rsid w:val="00C7146D"/>
    <w:rsid w:val="00C71493"/>
    <w:rsid w:val="00C71864"/>
    <w:rsid w:val="00C7243D"/>
    <w:rsid w:val="00C73974"/>
    <w:rsid w:val="00C7508C"/>
    <w:rsid w:val="00C757EE"/>
    <w:rsid w:val="00C81340"/>
    <w:rsid w:val="00C83ED5"/>
    <w:rsid w:val="00C879D9"/>
    <w:rsid w:val="00C9678F"/>
    <w:rsid w:val="00CA0F66"/>
    <w:rsid w:val="00CA310B"/>
    <w:rsid w:val="00CA6321"/>
    <w:rsid w:val="00CA78A3"/>
    <w:rsid w:val="00CA7D4E"/>
    <w:rsid w:val="00CB0476"/>
    <w:rsid w:val="00CB4E24"/>
    <w:rsid w:val="00CB5A06"/>
    <w:rsid w:val="00CC20DC"/>
    <w:rsid w:val="00CC631A"/>
    <w:rsid w:val="00CD05FB"/>
    <w:rsid w:val="00CD2F37"/>
    <w:rsid w:val="00CE11FF"/>
    <w:rsid w:val="00CE2825"/>
    <w:rsid w:val="00CF35E4"/>
    <w:rsid w:val="00CF78C7"/>
    <w:rsid w:val="00D00EB5"/>
    <w:rsid w:val="00D043B9"/>
    <w:rsid w:val="00D04BAC"/>
    <w:rsid w:val="00D0699B"/>
    <w:rsid w:val="00D077E8"/>
    <w:rsid w:val="00D12249"/>
    <w:rsid w:val="00D128E2"/>
    <w:rsid w:val="00D176EB"/>
    <w:rsid w:val="00D207B7"/>
    <w:rsid w:val="00D20844"/>
    <w:rsid w:val="00D25AAF"/>
    <w:rsid w:val="00D26A4F"/>
    <w:rsid w:val="00D3316E"/>
    <w:rsid w:val="00D47077"/>
    <w:rsid w:val="00D47BE0"/>
    <w:rsid w:val="00D56B94"/>
    <w:rsid w:val="00D60B8B"/>
    <w:rsid w:val="00D6381C"/>
    <w:rsid w:val="00D64CF7"/>
    <w:rsid w:val="00D76CA5"/>
    <w:rsid w:val="00D77384"/>
    <w:rsid w:val="00D815BB"/>
    <w:rsid w:val="00D853AA"/>
    <w:rsid w:val="00D8660E"/>
    <w:rsid w:val="00D90D91"/>
    <w:rsid w:val="00D913DA"/>
    <w:rsid w:val="00D92CED"/>
    <w:rsid w:val="00DA4967"/>
    <w:rsid w:val="00DA6CAA"/>
    <w:rsid w:val="00DB0931"/>
    <w:rsid w:val="00DB1380"/>
    <w:rsid w:val="00DB290C"/>
    <w:rsid w:val="00DB3F5F"/>
    <w:rsid w:val="00DC21B7"/>
    <w:rsid w:val="00DC2E08"/>
    <w:rsid w:val="00DC3132"/>
    <w:rsid w:val="00DC5E04"/>
    <w:rsid w:val="00DC6C8E"/>
    <w:rsid w:val="00DD6806"/>
    <w:rsid w:val="00DD6B5D"/>
    <w:rsid w:val="00DE31C7"/>
    <w:rsid w:val="00DE350B"/>
    <w:rsid w:val="00DE3806"/>
    <w:rsid w:val="00DE6020"/>
    <w:rsid w:val="00DE7714"/>
    <w:rsid w:val="00DF2047"/>
    <w:rsid w:val="00DF34D8"/>
    <w:rsid w:val="00DF38DC"/>
    <w:rsid w:val="00DF58E7"/>
    <w:rsid w:val="00DF6D65"/>
    <w:rsid w:val="00E038E0"/>
    <w:rsid w:val="00E04490"/>
    <w:rsid w:val="00E07F46"/>
    <w:rsid w:val="00E10622"/>
    <w:rsid w:val="00E13558"/>
    <w:rsid w:val="00E150E1"/>
    <w:rsid w:val="00E16C7A"/>
    <w:rsid w:val="00E223DB"/>
    <w:rsid w:val="00E245B1"/>
    <w:rsid w:val="00E24C90"/>
    <w:rsid w:val="00E26225"/>
    <w:rsid w:val="00E337EE"/>
    <w:rsid w:val="00E340BB"/>
    <w:rsid w:val="00E41C8A"/>
    <w:rsid w:val="00E44BE0"/>
    <w:rsid w:val="00E45B19"/>
    <w:rsid w:val="00E45E74"/>
    <w:rsid w:val="00E47B38"/>
    <w:rsid w:val="00E47C94"/>
    <w:rsid w:val="00E51101"/>
    <w:rsid w:val="00E51D47"/>
    <w:rsid w:val="00E55667"/>
    <w:rsid w:val="00E55936"/>
    <w:rsid w:val="00E562EB"/>
    <w:rsid w:val="00E57017"/>
    <w:rsid w:val="00E57ABD"/>
    <w:rsid w:val="00E60F14"/>
    <w:rsid w:val="00E633EF"/>
    <w:rsid w:val="00E634AC"/>
    <w:rsid w:val="00E64A8B"/>
    <w:rsid w:val="00E66C86"/>
    <w:rsid w:val="00E67EAF"/>
    <w:rsid w:val="00E716C1"/>
    <w:rsid w:val="00E7176F"/>
    <w:rsid w:val="00E80BE1"/>
    <w:rsid w:val="00E80BEB"/>
    <w:rsid w:val="00E811C3"/>
    <w:rsid w:val="00E859AE"/>
    <w:rsid w:val="00E8652E"/>
    <w:rsid w:val="00E878EE"/>
    <w:rsid w:val="00E915E0"/>
    <w:rsid w:val="00E939B5"/>
    <w:rsid w:val="00E9504D"/>
    <w:rsid w:val="00E96527"/>
    <w:rsid w:val="00E977BC"/>
    <w:rsid w:val="00EA03EC"/>
    <w:rsid w:val="00EA0E4F"/>
    <w:rsid w:val="00EA2A03"/>
    <w:rsid w:val="00EA552D"/>
    <w:rsid w:val="00EA5CFA"/>
    <w:rsid w:val="00EA655F"/>
    <w:rsid w:val="00EA7099"/>
    <w:rsid w:val="00EB33E0"/>
    <w:rsid w:val="00EB46A4"/>
    <w:rsid w:val="00EB5172"/>
    <w:rsid w:val="00EB69CD"/>
    <w:rsid w:val="00EC06EC"/>
    <w:rsid w:val="00EC2130"/>
    <w:rsid w:val="00EC2BFD"/>
    <w:rsid w:val="00EC54EA"/>
    <w:rsid w:val="00EC5C87"/>
    <w:rsid w:val="00EC6113"/>
    <w:rsid w:val="00ED6AE9"/>
    <w:rsid w:val="00EE0F06"/>
    <w:rsid w:val="00EE25F6"/>
    <w:rsid w:val="00EE2D51"/>
    <w:rsid w:val="00EE3DA8"/>
    <w:rsid w:val="00EE3F59"/>
    <w:rsid w:val="00EE3FBA"/>
    <w:rsid w:val="00EE5052"/>
    <w:rsid w:val="00EE6A82"/>
    <w:rsid w:val="00EE7EF9"/>
    <w:rsid w:val="00EE7F17"/>
    <w:rsid w:val="00EF0352"/>
    <w:rsid w:val="00EF209A"/>
    <w:rsid w:val="00F0479B"/>
    <w:rsid w:val="00F06012"/>
    <w:rsid w:val="00F060F5"/>
    <w:rsid w:val="00F0622F"/>
    <w:rsid w:val="00F102CC"/>
    <w:rsid w:val="00F11B1E"/>
    <w:rsid w:val="00F1360A"/>
    <w:rsid w:val="00F162FE"/>
    <w:rsid w:val="00F21DF7"/>
    <w:rsid w:val="00F24D11"/>
    <w:rsid w:val="00F25CC4"/>
    <w:rsid w:val="00F306EB"/>
    <w:rsid w:val="00F309C3"/>
    <w:rsid w:val="00F3110F"/>
    <w:rsid w:val="00F34669"/>
    <w:rsid w:val="00F35A6F"/>
    <w:rsid w:val="00F40DEE"/>
    <w:rsid w:val="00F40EF3"/>
    <w:rsid w:val="00F46C5D"/>
    <w:rsid w:val="00F47F54"/>
    <w:rsid w:val="00F51F7D"/>
    <w:rsid w:val="00F52830"/>
    <w:rsid w:val="00F534AB"/>
    <w:rsid w:val="00F57A8E"/>
    <w:rsid w:val="00F606CC"/>
    <w:rsid w:val="00F60D01"/>
    <w:rsid w:val="00F615DA"/>
    <w:rsid w:val="00F61BB5"/>
    <w:rsid w:val="00F63013"/>
    <w:rsid w:val="00F65B5D"/>
    <w:rsid w:val="00F666BC"/>
    <w:rsid w:val="00F70CFE"/>
    <w:rsid w:val="00F754F0"/>
    <w:rsid w:val="00F7730F"/>
    <w:rsid w:val="00F840A4"/>
    <w:rsid w:val="00F85E69"/>
    <w:rsid w:val="00F8696E"/>
    <w:rsid w:val="00F86C0B"/>
    <w:rsid w:val="00F86FF1"/>
    <w:rsid w:val="00F87671"/>
    <w:rsid w:val="00F9185F"/>
    <w:rsid w:val="00F92BD8"/>
    <w:rsid w:val="00F95550"/>
    <w:rsid w:val="00F95969"/>
    <w:rsid w:val="00F96587"/>
    <w:rsid w:val="00F97306"/>
    <w:rsid w:val="00FA134E"/>
    <w:rsid w:val="00FA1F33"/>
    <w:rsid w:val="00FA25F3"/>
    <w:rsid w:val="00FA2ADC"/>
    <w:rsid w:val="00FA3137"/>
    <w:rsid w:val="00FA34F9"/>
    <w:rsid w:val="00FA38F1"/>
    <w:rsid w:val="00FA4C0D"/>
    <w:rsid w:val="00FA51BC"/>
    <w:rsid w:val="00FA5422"/>
    <w:rsid w:val="00FB2464"/>
    <w:rsid w:val="00FB2DD2"/>
    <w:rsid w:val="00FB47EF"/>
    <w:rsid w:val="00FB48B7"/>
    <w:rsid w:val="00FB4EFA"/>
    <w:rsid w:val="00FB65AA"/>
    <w:rsid w:val="00FB69A3"/>
    <w:rsid w:val="00FB79BE"/>
    <w:rsid w:val="00FC0330"/>
    <w:rsid w:val="00FC0659"/>
    <w:rsid w:val="00FC5640"/>
    <w:rsid w:val="00FD03EF"/>
    <w:rsid w:val="00FD0F75"/>
    <w:rsid w:val="00FD250A"/>
    <w:rsid w:val="00FD727F"/>
    <w:rsid w:val="00FE3AF1"/>
    <w:rsid w:val="00FE72E5"/>
    <w:rsid w:val="00FE73A8"/>
    <w:rsid w:val="00FF2AC5"/>
    <w:rsid w:val="00FF4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3A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ntentparagraphen">
    <w:name w:val="contentparagraphen"/>
    <w:basedOn w:val="Normal"/>
    <w:uiPriority w:val="99"/>
    <w:rsid w:val="00B5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44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405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107A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link w:val="NormalWebCar"/>
    <w:unhideWhenUsed/>
    <w:rsid w:val="00FA4C0D"/>
    <w:pPr>
      <w:spacing w:after="210" w:line="210" w:lineRule="atLeast"/>
      <w:jc w:val="both"/>
    </w:pPr>
    <w:rPr>
      <w:rFonts w:ascii="Times New Roman" w:eastAsia="Times New Roman" w:hAnsi="Times New Roman" w:cs="Times New Roman"/>
      <w:sz w:val="17"/>
      <w:szCs w:val="17"/>
      <w:lang w:val="en-GB" w:eastAsia="en-GB"/>
    </w:rPr>
  </w:style>
  <w:style w:type="paragraph" w:customStyle="1" w:styleId="Lettercontent">
    <w:name w:val="Letter content"/>
    <w:qFormat/>
    <w:rsid w:val="00FA4C0D"/>
    <w:pPr>
      <w:spacing w:after="120" w:line="240" w:lineRule="exact"/>
    </w:pPr>
    <w:rPr>
      <w:rFonts w:ascii="Arial" w:eastAsia="Times New Roman" w:hAnsi="Arial" w:cs="Times New Roman"/>
      <w:sz w:val="18"/>
      <w:szCs w:val="17"/>
      <w:lang w:eastAsia="en-GB"/>
    </w:rPr>
  </w:style>
  <w:style w:type="character" w:customStyle="1" w:styleId="NormalWebCar">
    <w:name w:val="Normal (Web) Car"/>
    <w:basedOn w:val="Policepardfaut"/>
    <w:link w:val="NormalWeb"/>
    <w:rsid w:val="00FA4C0D"/>
    <w:rPr>
      <w:rFonts w:ascii="Times New Roman" w:eastAsia="Times New Roman" w:hAnsi="Times New Roman" w:cs="Times New Roman"/>
      <w:sz w:val="17"/>
      <w:szCs w:val="17"/>
      <w:lang w:val="en-GB" w:eastAsia="en-GB"/>
    </w:rPr>
  </w:style>
  <w:style w:type="character" w:customStyle="1" w:styleId="qnbenglishbodytext-13px">
    <w:name w:val="qnbenglishbodytext-13px"/>
    <w:basedOn w:val="Policepardfaut"/>
    <w:rsid w:val="000709B7"/>
  </w:style>
  <w:style w:type="paragraph" w:styleId="Sansinterligne">
    <w:name w:val="No Spacing"/>
    <w:uiPriority w:val="1"/>
    <w:qFormat/>
    <w:rsid w:val="002E0970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083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83C87"/>
  </w:style>
  <w:style w:type="paragraph" w:styleId="Pieddepage">
    <w:name w:val="footer"/>
    <w:basedOn w:val="Normal"/>
    <w:link w:val="PieddepageCar"/>
    <w:uiPriority w:val="99"/>
    <w:unhideWhenUsed/>
    <w:rsid w:val="00083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83C87"/>
  </w:style>
  <w:style w:type="paragraph" w:styleId="Paragraphedeliste">
    <w:name w:val="List Paragraph"/>
    <w:basedOn w:val="Normal"/>
    <w:uiPriority w:val="34"/>
    <w:qFormat/>
    <w:rsid w:val="000A388B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D3316E"/>
    <w:rPr>
      <w:b/>
      <w:bCs/>
    </w:rPr>
  </w:style>
  <w:style w:type="character" w:customStyle="1" w:styleId="fontstyle01">
    <w:name w:val="fontstyle01"/>
    <w:basedOn w:val="Policepardfaut"/>
    <w:rsid w:val="005E23EC"/>
    <w:rPr>
      <w:rFonts w:ascii="CordaleCorp-Regular" w:hAnsi="CordaleCorp-Regular" w:hint="default"/>
      <w:b w:val="0"/>
      <w:bCs w:val="0"/>
      <w:i w:val="0"/>
      <w:iCs w:val="0"/>
      <w:color w:val="242021"/>
      <w:sz w:val="14"/>
      <w:szCs w:val="14"/>
    </w:rPr>
  </w:style>
  <w:style w:type="character" w:customStyle="1" w:styleId="fontstyle21">
    <w:name w:val="fontstyle21"/>
    <w:basedOn w:val="Policepardfaut"/>
    <w:rsid w:val="00530B0E"/>
    <w:rPr>
      <w:rFonts w:ascii="CordaleCorp-Regular" w:hAnsi="CordaleCorp-Regular" w:hint="default"/>
      <w:b w:val="0"/>
      <w:bCs w:val="0"/>
      <w:i w:val="0"/>
      <w:iCs w:val="0"/>
      <w:color w:val="242021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8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5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6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76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97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01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5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1FF70-0A39-4846-A6B8-09CA5A09A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332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Semos</dc:creator>
  <cp:keywords>QNBClass=QNBCC, QNBClass=QNBCI</cp:keywords>
  <cp:lastModifiedBy>HP</cp:lastModifiedBy>
  <cp:revision>2</cp:revision>
  <cp:lastPrinted>2025-10-06T06:38:00Z</cp:lastPrinted>
  <dcterms:created xsi:type="dcterms:W3CDTF">2025-10-08T11:39:00Z</dcterms:created>
  <dcterms:modified xsi:type="dcterms:W3CDTF">2025-10-08T11:39:00Z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79c2a7d5-45d6-4a64-8850-77161bf671cd</vt:lpwstr>
  </property>
  <property fmtid="{D5CDD505-2E9C-101B-9397-08002B2CF9AE}" pid="3" name="QNBClass">
    <vt:lpwstr>QNBCI</vt:lpwstr>
  </property>
  <property fmtid="{D5CDD505-2E9C-101B-9397-08002B2CF9AE}" pid="4" name="ClassificationContentMarkingHeaderShapeIds">
    <vt:lpwstr>b3d6567,1478ee4b,1bb936ae</vt:lpwstr>
  </property>
  <property fmtid="{D5CDD505-2E9C-101B-9397-08002B2CF9AE}" pid="5" name="ClassificationContentMarkingHeaderFontProps">
    <vt:lpwstr>#000000,12,Calibri</vt:lpwstr>
  </property>
  <property fmtid="{D5CDD505-2E9C-101B-9397-08002B2CF9AE}" pid="6" name="ClassificationContentMarkingHeaderText">
    <vt:lpwstr>Business Sensitive</vt:lpwstr>
  </property>
  <property fmtid="{D5CDD505-2E9C-101B-9397-08002B2CF9AE}" pid="7" name="MSIP_Label_068b20b3-467f-41ea-840e-07c68b9915e5_Enabled">
    <vt:lpwstr>true</vt:lpwstr>
  </property>
  <property fmtid="{D5CDD505-2E9C-101B-9397-08002B2CF9AE}" pid="8" name="MSIP_Label_068b20b3-467f-41ea-840e-07c68b9915e5_SetDate">
    <vt:lpwstr>2025-10-06T06:41:41Z</vt:lpwstr>
  </property>
  <property fmtid="{D5CDD505-2E9C-101B-9397-08002B2CF9AE}" pid="9" name="MSIP_Label_068b20b3-467f-41ea-840e-07c68b9915e5_Method">
    <vt:lpwstr>Standard</vt:lpwstr>
  </property>
  <property fmtid="{D5CDD505-2E9C-101B-9397-08002B2CF9AE}" pid="10" name="MSIP_Label_068b20b3-467f-41ea-840e-07c68b9915e5_Name">
    <vt:lpwstr>QNB - Business Sensitive</vt:lpwstr>
  </property>
  <property fmtid="{D5CDD505-2E9C-101B-9397-08002B2CF9AE}" pid="11" name="MSIP_Label_068b20b3-467f-41ea-840e-07c68b9915e5_SiteId">
    <vt:lpwstr>d3855a88-907c-47be-8972-df8c4f3b90ad</vt:lpwstr>
  </property>
  <property fmtid="{D5CDD505-2E9C-101B-9397-08002B2CF9AE}" pid="12" name="MSIP_Label_068b20b3-467f-41ea-840e-07c68b9915e5_ActionId">
    <vt:lpwstr>48723c78-27ef-4294-a299-88d56dd5a053</vt:lpwstr>
  </property>
  <property fmtid="{D5CDD505-2E9C-101B-9397-08002B2CF9AE}" pid="13" name="MSIP_Label_068b20b3-467f-41ea-840e-07c68b9915e5_ContentBits">
    <vt:lpwstr>1</vt:lpwstr>
  </property>
  <property fmtid="{D5CDD505-2E9C-101B-9397-08002B2CF9AE}" pid="14" name="MSIP_Label_068b20b3-467f-41ea-840e-07c68b9915e5_Tag">
    <vt:lpwstr>10, 3, 0, 1</vt:lpwstr>
  </property>
</Properties>
</file>